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F54" w:rsidRPr="00E25F54" w:rsidRDefault="00E25F54" w:rsidP="00E25F54">
      <w:pPr>
        <w:rPr>
          <w:rFonts w:ascii="ＭＳ ゴシック" w:eastAsia="ＭＳ ゴシック" w:hAnsi="ＭＳ ゴシック"/>
          <w:color w:val="383838"/>
          <w:sz w:val="20"/>
          <w:szCs w:val="20"/>
        </w:rPr>
      </w:pPr>
    </w:p>
    <w:p w:rsidR="00E25F54" w:rsidRPr="00E25F54" w:rsidRDefault="00E25F54" w:rsidP="00E25F54">
      <w:pPr>
        <w:rPr>
          <w:rFonts w:ascii="ＭＳ ゴシック" w:eastAsia="ＭＳ ゴシック" w:hAnsi="ＭＳ ゴシック" w:hint="eastAsia"/>
          <w:color w:val="383838"/>
          <w:sz w:val="20"/>
          <w:szCs w:val="20"/>
        </w:rPr>
      </w:pPr>
      <w:r w:rsidRPr="00E25F54">
        <w:rPr>
          <w:rFonts w:ascii="ＭＳ ゴシック" w:eastAsia="ＭＳ ゴシック" w:hAnsi="ＭＳ ゴシック" w:hint="eastAsia"/>
          <w:color w:val="383838"/>
          <w:sz w:val="20"/>
          <w:szCs w:val="20"/>
        </w:rPr>
        <w:t>■━━━━━━━━━━━━━━━━━━━━</w:t>
      </w:r>
    </w:p>
    <w:p w:rsidR="00E25F54" w:rsidRPr="00E25F54" w:rsidRDefault="00E25F54" w:rsidP="00E25F54">
      <w:pPr>
        <w:rPr>
          <w:rFonts w:ascii="ＭＳ ゴシック" w:eastAsia="ＭＳ ゴシック" w:hAnsi="ＭＳ ゴシック" w:hint="eastAsia"/>
          <w:color w:val="383838"/>
          <w:sz w:val="20"/>
          <w:szCs w:val="20"/>
        </w:rPr>
      </w:pPr>
      <w:r w:rsidRPr="00E25F54">
        <w:rPr>
          <w:rFonts w:ascii="ＭＳ ゴシック" w:eastAsia="ＭＳ ゴシック" w:hAnsi="ＭＳ ゴシック" w:hint="eastAsia"/>
          <w:color w:val="383838"/>
          <w:sz w:val="20"/>
          <w:szCs w:val="20"/>
        </w:rPr>
        <w:t>医系技官採用担当(厚生労働省)からのお知らせ</w:t>
      </w:r>
    </w:p>
    <w:p w:rsidR="00E25F54" w:rsidRPr="00E25F54" w:rsidRDefault="00E25F54" w:rsidP="00E25F54">
      <w:pPr>
        <w:rPr>
          <w:rFonts w:ascii="ＭＳ ゴシック" w:eastAsia="ＭＳ ゴシック" w:hAnsi="ＭＳ ゴシック" w:hint="eastAsia"/>
          <w:color w:val="383838"/>
          <w:sz w:val="20"/>
          <w:szCs w:val="20"/>
        </w:rPr>
      </w:pPr>
      <w:r w:rsidRPr="00E25F54">
        <w:rPr>
          <w:rFonts w:ascii="ＭＳ ゴシック" w:eastAsia="ＭＳ ゴシック" w:hAnsi="ＭＳ ゴシック" w:hint="eastAsia"/>
          <w:color w:val="383838"/>
          <w:sz w:val="20"/>
          <w:szCs w:val="20"/>
        </w:rPr>
        <w:t xml:space="preserve">　令和3年10月13日配信</w:t>
      </w:r>
    </w:p>
    <w:p w:rsidR="00E25F54" w:rsidRPr="00E25F54" w:rsidRDefault="00E25F54" w:rsidP="00E25F54">
      <w:pPr>
        <w:rPr>
          <w:rFonts w:ascii="ＭＳ ゴシック" w:eastAsia="ＭＳ ゴシック" w:hAnsi="ＭＳ ゴシック" w:hint="eastAsia"/>
          <w:color w:val="383838"/>
          <w:sz w:val="20"/>
          <w:szCs w:val="20"/>
        </w:rPr>
      </w:pPr>
      <w:r w:rsidRPr="00E25F54">
        <w:rPr>
          <w:rFonts w:ascii="ＭＳ ゴシック" w:eastAsia="ＭＳ ゴシック" w:hAnsi="ＭＳ ゴシック" w:hint="eastAsia"/>
          <w:color w:val="383838"/>
          <w:sz w:val="20"/>
          <w:szCs w:val="20"/>
        </w:rPr>
        <w:t>━━━━━━━━━━━━━━━━━━━━■</w:t>
      </w:r>
    </w:p>
    <w:p w:rsidR="00E25F54" w:rsidRPr="00E25F54" w:rsidRDefault="00E25F54" w:rsidP="00E25F54">
      <w:pPr>
        <w:rPr>
          <w:rFonts w:ascii="ＭＳ ゴシック" w:eastAsia="ＭＳ ゴシック" w:hAnsi="ＭＳ ゴシック" w:hint="eastAsia"/>
          <w:color w:val="383838"/>
          <w:sz w:val="20"/>
          <w:szCs w:val="20"/>
        </w:rPr>
      </w:pPr>
    </w:p>
    <w:p w:rsidR="00E25F54" w:rsidRPr="00E25F54" w:rsidRDefault="00E25F54" w:rsidP="00E25F54">
      <w:pPr>
        <w:rPr>
          <w:rFonts w:ascii="ＭＳ ゴシック" w:eastAsia="ＭＳ ゴシック" w:hAnsi="ＭＳ ゴシック" w:hint="eastAsia"/>
          <w:color w:val="383838"/>
          <w:sz w:val="20"/>
          <w:szCs w:val="20"/>
        </w:rPr>
      </w:pPr>
      <w:r w:rsidRPr="00E25F54">
        <w:rPr>
          <w:rFonts w:ascii="ＭＳ ゴシック" w:eastAsia="ＭＳ ゴシック" w:hAnsi="ＭＳ ゴシック" w:hint="eastAsia"/>
          <w:color w:val="383838"/>
          <w:sz w:val="20"/>
          <w:szCs w:val="20"/>
        </w:rPr>
        <w:t>■令和3度後期 医系技官採用試験の小論文課題を医系技官採用情報ホームページに掲載しました。</w:t>
      </w:r>
    </w:p>
    <w:p w:rsidR="00E25F54" w:rsidRPr="00E25F54" w:rsidRDefault="00E25F54" w:rsidP="00E25F54">
      <w:pPr>
        <w:rPr>
          <w:rFonts w:ascii="ＭＳ ゴシック" w:eastAsia="ＭＳ ゴシック" w:hAnsi="ＭＳ ゴシック" w:hint="eastAsia"/>
          <w:color w:val="383838"/>
          <w:sz w:val="20"/>
          <w:szCs w:val="20"/>
        </w:rPr>
      </w:pPr>
    </w:p>
    <w:p w:rsidR="00E25F54" w:rsidRPr="00E25F54" w:rsidRDefault="00E25F54" w:rsidP="00E25F54">
      <w:pPr>
        <w:rPr>
          <w:rFonts w:ascii="ＭＳ ゴシック" w:eastAsia="ＭＳ ゴシック" w:hAnsi="ＭＳ ゴシック" w:hint="eastAsia"/>
          <w:color w:val="383838"/>
          <w:sz w:val="20"/>
          <w:szCs w:val="20"/>
        </w:rPr>
      </w:pPr>
      <w:r w:rsidRPr="00E25F54">
        <w:rPr>
          <w:rFonts w:ascii="ＭＳ ゴシック" w:eastAsia="ＭＳ ゴシック" w:hAnsi="ＭＳ ゴシック" w:hint="eastAsia"/>
          <w:color w:val="383838"/>
          <w:sz w:val="20"/>
          <w:szCs w:val="20"/>
        </w:rPr>
        <w:t xml:space="preserve">■　医系技官個別相談受付中（zoom・電話にて対応します）　</w:t>
      </w:r>
      <w:r w:rsidRPr="00E25F54">
        <w:rPr>
          <w:rFonts w:ascii="ＭＳ ゴシック" w:eastAsia="ＭＳ ゴシック" w:hAnsi="ＭＳ ゴシック"/>
          <w:color w:val="383838"/>
          <w:sz w:val="20"/>
          <w:szCs w:val="20"/>
        </w:rPr>
        <w:t>■</w:t>
      </w:r>
    </w:p>
    <w:p w:rsidR="00E25F54" w:rsidRPr="00E25F54" w:rsidRDefault="00E25F54" w:rsidP="00E25F54">
      <w:pPr>
        <w:rPr>
          <w:rFonts w:ascii="ＭＳ ゴシック" w:eastAsia="ＭＳ ゴシック" w:hAnsi="ＭＳ ゴシック" w:hint="eastAsia"/>
          <w:color w:val="383838"/>
          <w:sz w:val="20"/>
          <w:szCs w:val="20"/>
        </w:rPr>
      </w:pPr>
      <w:r w:rsidRPr="00E25F54">
        <w:rPr>
          <w:rFonts w:ascii="ＭＳ ゴシック" w:eastAsia="ＭＳ ゴシック" w:hAnsi="ＭＳ ゴシック" w:hint="eastAsia"/>
          <w:color w:val="383838"/>
          <w:sz w:val="20"/>
          <w:szCs w:val="20"/>
        </w:rPr>
        <w:t>受験を具体的に考えている方を対象に、個別の相談を随時受け付けております。</w:t>
      </w:r>
    </w:p>
    <w:p w:rsidR="00E25F54" w:rsidRPr="00E25F54" w:rsidRDefault="00E25F54" w:rsidP="00E25F54">
      <w:pPr>
        <w:rPr>
          <w:rFonts w:ascii="ＭＳ ゴシック" w:eastAsia="ＭＳ ゴシック" w:hAnsi="ＭＳ ゴシック" w:hint="eastAsia"/>
          <w:color w:val="383838"/>
          <w:sz w:val="20"/>
          <w:szCs w:val="20"/>
        </w:rPr>
      </w:pPr>
      <w:r w:rsidRPr="00E25F54">
        <w:rPr>
          <w:rFonts w:ascii="ＭＳ ゴシック" w:eastAsia="ＭＳ ゴシック" w:hAnsi="ＭＳ ゴシック" w:hint="eastAsia"/>
          <w:color w:val="383838"/>
          <w:sz w:val="20"/>
          <w:szCs w:val="20"/>
        </w:rPr>
        <w:t>希望する日時を3点程度メールにてご連絡ください。</w:t>
      </w:r>
    </w:p>
    <w:p w:rsidR="00E25F54" w:rsidRPr="00E25F54" w:rsidRDefault="00E25F54" w:rsidP="00E25F54">
      <w:pPr>
        <w:rPr>
          <w:rFonts w:ascii="ＭＳ ゴシック" w:eastAsia="ＭＳ ゴシック" w:hAnsi="ＭＳ ゴシック" w:hint="eastAsia"/>
          <w:color w:val="383838"/>
          <w:sz w:val="20"/>
          <w:szCs w:val="20"/>
        </w:rPr>
      </w:pPr>
    </w:p>
    <w:p w:rsidR="00E25F54" w:rsidRPr="00E25F54" w:rsidRDefault="00E25F54" w:rsidP="00E25F54">
      <w:pPr>
        <w:rPr>
          <w:rFonts w:ascii="ＭＳ ゴシック" w:eastAsia="ＭＳ ゴシック" w:hAnsi="ＭＳ ゴシック" w:hint="eastAsia"/>
          <w:color w:val="383838"/>
          <w:sz w:val="20"/>
          <w:szCs w:val="20"/>
        </w:rPr>
      </w:pPr>
      <w:r w:rsidRPr="00E25F54">
        <w:rPr>
          <w:rFonts w:ascii="ＭＳ ゴシック" w:eastAsia="ＭＳ ゴシック" w:hAnsi="ＭＳ ゴシック" w:hint="eastAsia"/>
          <w:color w:val="383838"/>
          <w:sz w:val="20"/>
          <w:szCs w:val="20"/>
        </w:rPr>
        <w:t>医系技官採用担当宛にお気軽にご連絡ください。</w:t>
      </w:r>
    </w:p>
    <w:p w:rsidR="00E25F54" w:rsidRPr="00E25F54" w:rsidRDefault="00E25F54" w:rsidP="00E25F54">
      <w:pPr>
        <w:rPr>
          <w:rFonts w:ascii="ＭＳ ゴシック" w:eastAsia="ＭＳ ゴシック" w:hAnsi="ＭＳ ゴシック" w:hint="eastAsia"/>
          <w:color w:val="383838"/>
          <w:sz w:val="20"/>
          <w:szCs w:val="20"/>
        </w:rPr>
      </w:pPr>
      <w:hyperlink r:id="rId8" w:history="1">
        <w:r w:rsidRPr="00E25F54">
          <w:rPr>
            <w:rStyle w:val="a3"/>
            <w:rFonts w:ascii="ＭＳ ゴシック" w:eastAsia="ＭＳ ゴシック" w:hAnsi="ＭＳ ゴシック" w:hint="eastAsia"/>
            <w:sz w:val="20"/>
            <w:szCs w:val="20"/>
          </w:rPr>
          <w:t>ikeisaiyo@mhlw.go.jpへのご連絡でも、</w:t>
        </w:r>
      </w:hyperlink>
    </w:p>
    <w:p w:rsidR="00E25F54" w:rsidRDefault="00E25F54" w:rsidP="00E25F54">
      <w:pPr>
        <w:rPr>
          <w:rFonts w:ascii="ＭＳ ゴシック" w:eastAsia="ＭＳ ゴシック" w:hAnsi="ＭＳ ゴシック"/>
          <w:color w:val="383838"/>
          <w:sz w:val="20"/>
          <w:szCs w:val="20"/>
        </w:rPr>
      </w:pPr>
      <w:r w:rsidRPr="00E25F54">
        <w:rPr>
          <w:rFonts w:ascii="ＭＳ ゴシック" w:eastAsia="ＭＳ ゴシック" w:hAnsi="ＭＳ ゴシック" w:hint="eastAsia"/>
          <w:color w:val="383838"/>
          <w:sz w:val="20"/>
          <w:szCs w:val="20"/>
        </w:rPr>
        <w:t>医系技官ホームページのバナーからの登録でも結構です。</w:t>
      </w:r>
    </w:p>
    <w:p w:rsidR="00E25F54" w:rsidRPr="00E25F54" w:rsidRDefault="00E25F54" w:rsidP="00E25F54">
      <w:pPr>
        <w:rPr>
          <w:rFonts w:ascii="ＭＳ ゴシック" w:eastAsia="ＭＳ ゴシック" w:hAnsi="ＭＳ ゴシック" w:hint="eastAsia"/>
          <w:color w:val="383838"/>
          <w:sz w:val="20"/>
          <w:szCs w:val="20"/>
        </w:rPr>
      </w:pPr>
      <w:bookmarkStart w:id="0" w:name="_GoBack"/>
      <w:bookmarkEnd w:id="0"/>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医系技官採用担当</w:t>
      </w:r>
      <w:r w:rsidRPr="00D41DB7">
        <w:rPr>
          <w:rFonts w:ascii="ＭＳ ゴシック" w:eastAsia="ＭＳ ゴシック" w:hAnsi="ＭＳ ゴシック"/>
          <w:color w:val="383838"/>
          <w:sz w:val="20"/>
          <w:szCs w:val="20"/>
        </w:rPr>
        <w:t>(厚生労働省)からのお知らせ</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 xml:space="preserve">　</w:t>
      </w:r>
      <w:r w:rsidRPr="00D41DB7">
        <w:rPr>
          <w:rFonts w:ascii="ＭＳ ゴシック" w:eastAsia="ＭＳ ゴシック" w:hAnsi="ＭＳ ゴシック"/>
          <w:color w:val="383838"/>
          <w:sz w:val="20"/>
          <w:szCs w:val="20"/>
        </w:rPr>
        <w:t xml:space="preserve"> 2021年9月10日配信</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皆様こんにちは。医系技官採用担当です。</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今年の医療政策セミナーの概要が決まりましたので、いち早くメーリングリストでご連絡致します。</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 xml:space="preserve">　新型コロナウイルス感染防止対策の観点から、今年度は全てオンラインでの実施となりました。</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このため、今回は参加される方々とのグループディスカッションは中止とし、代わりに、オムニバス形式の業務説明・質疑応答を予定しています。</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参加には以下のリンクから申込が必要です。皆様のご応募をお待ちしています！</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 xml:space="preserve">　</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 xml:space="preserve">　＜開催概要＞</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令和３年</w:t>
      </w:r>
      <w:r w:rsidRPr="00D41DB7">
        <w:rPr>
          <w:rFonts w:ascii="ＭＳ ゴシック" w:eastAsia="ＭＳ ゴシック" w:hAnsi="ＭＳ ゴシック"/>
          <w:color w:val="383838"/>
          <w:sz w:val="20"/>
          <w:szCs w:val="20"/>
        </w:rPr>
        <w:t>10月２日（土）</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color w:val="383838"/>
          <w:sz w:val="20"/>
          <w:szCs w:val="20"/>
        </w:rPr>
        <w:t>14時30分～18時30分（14時00分受付開始）</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全てオンライン（</w:t>
      </w:r>
      <w:r w:rsidRPr="00D41DB7">
        <w:rPr>
          <w:rFonts w:ascii="ＭＳ ゴシック" w:eastAsia="ＭＳ ゴシック" w:hAnsi="ＭＳ ゴシック"/>
          <w:color w:val="383838"/>
          <w:sz w:val="20"/>
          <w:szCs w:val="20"/>
        </w:rPr>
        <w:t>ZOOM）で実施予定</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 xml:space="preserve">　</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詳細・申込は以下のリンクをご覧いただければ幸いです。</w:t>
      </w:r>
    </w:p>
    <w:p w:rsidR="00D41DB7" w:rsidRPr="00D41DB7" w:rsidRDefault="00D41DB7" w:rsidP="00D41DB7">
      <w:pPr>
        <w:rPr>
          <w:rFonts w:ascii="ＭＳ ゴシック" w:eastAsia="ＭＳ ゴシック" w:hAnsi="ＭＳ ゴシック"/>
          <w:color w:val="383838"/>
          <w:sz w:val="20"/>
          <w:szCs w:val="20"/>
        </w:rPr>
      </w:pPr>
      <w:r w:rsidRPr="00D41DB7">
        <w:rPr>
          <w:rFonts w:ascii="ＭＳ ゴシック" w:eastAsia="ＭＳ ゴシック" w:hAnsi="ＭＳ ゴシック" w:hint="eastAsia"/>
          <w:color w:val="383838"/>
          <w:sz w:val="20"/>
          <w:szCs w:val="20"/>
        </w:rPr>
        <w:t>お申し込みお待ちしています。</w:t>
      </w:r>
    </w:p>
    <w:p w:rsidR="00D41DB7" w:rsidRPr="00D41DB7" w:rsidRDefault="00D41DB7" w:rsidP="00D41DB7">
      <w:pPr>
        <w:rPr>
          <w:rFonts w:ascii="ＭＳ ゴシック" w:eastAsia="ＭＳ ゴシック" w:hAnsi="ＭＳ ゴシック"/>
          <w:color w:val="383838"/>
          <w:sz w:val="20"/>
          <w:szCs w:val="20"/>
        </w:rPr>
      </w:pPr>
    </w:p>
    <w:p w:rsidR="0046025C" w:rsidRDefault="00D41DB7" w:rsidP="00D41DB7">
      <w:pPr>
        <w:rPr>
          <w:rFonts w:ascii="ＭＳ ゴシック" w:eastAsia="ＭＳ ゴシック" w:hAnsi="ＭＳ ゴシック"/>
          <w:sz w:val="20"/>
          <w:szCs w:val="20"/>
        </w:rPr>
      </w:pPr>
      <w:r w:rsidRPr="00D41DB7">
        <w:rPr>
          <w:rFonts w:ascii="ＭＳ ゴシック" w:eastAsia="ＭＳ ゴシック" w:hAnsi="ＭＳ ゴシック" w:hint="eastAsia"/>
          <w:color w:val="383838"/>
          <w:sz w:val="20"/>
          <w:szCs w:val="20"/>
        </w:rPr>
        <w:t>医系技官採用</w:t>
      </w:r>
      <w:r w:rsidRPr="00D41DB7">
        <w:rPr>
          <w:rFonts w:ascii="ＭＳ ゴシック" w:eastAsia="ＭＳ ゴシック" w:hAnsi="ＭＳ ゴシック"/>
          <w:color w:val="383838"/>
          <w:sz w:val="20"/>
          <w:szCs w:val="20"/>
        </w:rPr>
        <w:t>HP：http://www.mhlw.go.jp/kouseiroudoushou/saiyou/ikei/index.html</w:t>
      </w:r>
      <w:r w:rsidR="0046025C">
        <w:rPr>
          <w:rFonts w:ascii="ＭＳ ゴシック" w:eastAsia="ＭＳ ゴシック" w:hAnsi="ＭＳ ゴシック" w:hint="eastAsia"/>
          <w:color w:val="383838"/>
          <w:sz w:val="20"/>
          <w:szCs w:val="20"/>
        </w:rPr>
        <w:t>■━━━━━━━━━━━━━━━━━━━━</w:t>
      </w:r>
    </w:p>
    <w:p w:rsidR="0046025C" w:rsidRDefault="0046025C" w:rsidP="0046025C">
      <w:pPr>
        <w:rPr>
          <w:rFonts w:ascii="ＭＳ ゴシック" w:eastAsia="ＭＳ ゴシック" w:hAnsi="ＭＳ ゴシック"/>
          <w:sz w:val="20"/>
          <w:szCs w:val="20"/>
        </w:rPr>
      </w:pPr>
      <w:r>
        <w:rPr>
          <w:rFonts w:ascii="ＭＳ ゴシック" w:eastAsia="ＭＳ ゴシック" w:hAnsi="ＭＳ ゴシック" w:hint="eastAsia"/>
          <w:color w:val="383838"/>
          <w:sz w:val="20"/>
          <w:szCs w:val="20"/>
        </w:rPr>
        <w:t>医系技官採用担当(厚生労働省)からのお知らせ</w:t>
      </w:r>
    </w:p>
    <w:p w:rsidR="0046025C" w:rsidRDefault="0046025C" w:rsidP="0046025C">
      <w:pPr>
        <w:rPr>
          <w:rFonts w:ascii="ＭＳ ゴシック" w:eastAsia="ＭＳ ゴシック" w:hAnsi="ＭＳ ゴシック"/>
          <w:sz w:val="20"/>
          <w:szCs w:val="20"/>
        </w:rPr>
      </w:pPr>
      <w:r>
        <w:rPr>
          <w:rFonts w:ascii="ＭＳ ゴシック" w:eastAsia="ＭＳ ゴシック" w:hAnsi="ＭＳ ゴシック" w:hint="eastAsia"/>
          <w:color w:val="383838"/>
          <w:sz w:val="20"/>
          <w:szCs w:val="20"/>
        </w:rPr>
        <w:t xml:space="preserve">　 2021年8月5日配信</w:t>
      </w:r>
    </w:p>
    <w:p w:rsidR="0046025C" w:rsidRDefault="0046025C" w:rsidP="0046025C">
      <w:pPr>
        <w:rPr>
          <w:rFonts w:ascii="ＭＳ ゴシック" w:eastAsia="ＭＳ ゴシック" w:hAnsi="ＭＳ ゴシック"/>
          <w:sz w:val="20"/>
          <w:szCs w:val="20"/>
        </w:rPr>
      </w:pPr>
      <w:r>
        <w:rPr>
          <w:rFonts w:ascii="ＭＳ ゴシック" w:eastAsia="ＭＳ ゴシック" w:hAnsi="ＭＳ ゴシック" w:hint="eastAsia"/>
          <w:color w:val="383838"/>
          <w:sz w:val="20"/>
          <w:szCs w:val="20"/>
        </w:rPr>
        <w:t>━━━━━━━━━━━━━━━━━━━━■</w:t>
      </w:r>
    </w:p>
    <w:p w:rsidR="0046025C" w:rsidRDefault="0046025C" w:rsidP="0046025C">
      <w:pPr>
        <w:rPr>
          <w:rFonts w:ascii="ＭＳ ゴシック" w:eastAsia="ＭＳ ゴシック" w:hAnsi="ＭＳ ゴシック"/>
          <w:sz w:val="20"/>
          <w:szCs w:val="20"/>
        </w:rPr>
      </w:pPr>
      <w:r>
        <w:rPr>
          <w:rFonts w:ascii="Times New Roman" w:eastAsia="ＭＳ ゴシック" w:hAnsi="Times New Roman" w:cs="Times New Roman"/>
          <w:color w:val="383838"/>
          <w:sz w:val="20"/>
          <w:szCs w:val="20"/>
        </w:rPr>
        <w:t> </w:t>
      </w:r>
      <w:r>
        <w:rPr>
          <w:rFonts w:ascii="ＭＳ ゴシック" w:eastAsia="ＭＳ ゴシック" w:hAnsi="ＭＳ ゴシック" w:hint="eastAsia"/>
          <w:color w:val="383838"/>
          <w:sz w:val="20"/>
          <w:szCs w:val="20"/>
        </w:rPr>
        <w:t>■令和３年度前期 医系技官採用試験が終わりました。後期 医系技官採用試験も実施します。</w:t>
      </w:r>
    </w:p>
    <w:p w:rsidR="0046025C" w:rsidRDefault="0046025C" w:rsidP="0046025C">
      <w:pPr>
        <w:rPr>
          <w:rFonts w:ascii="ＭＳ ゴシック" w:eastAsia="ＭＳ ゴシック" w:hAnsi="ＭＳ ゴシック"/>
          <w:sz w:val="20"/>
          <w:szCs w:val="20"/>
        </w:rPr>
      </w:pPr>
      <w:r>
        <w:rPr>
          <w:rFonts w:ascii="ＭＳ ゴシック" w:eastAsia="ＭＳ ゴシック" w:hAnsi="ＭＳ ゴシック" w:hint="eastAsia"/>
          <w:color w:val="383838"/>
          <w:sz w:val="20"/>
          <w:szCs w:val="20"/>
        </w:rPr>
        <w:t>日程・小論文課題等詳細は9月下旬を目処に発表いたします</w:t>
      </w:r>
      <w:r>
        <w:rPr>
          <w:rFonts w:ascii="ＭＳ ゴシック" w:eastAsia="ＭＳ ゴシック" w:hAnsi="ＭＳ ゴシック" w:hint="eastAsia"/>
          <w:color w:val="000000"/>
          <w:sz w:val="20"/>
          <w:szCs w:val="20"/>
        </w:rPr>
        <w:t>（公表後本メールでもご案内します）。</w:t>
      </w:r>
    </w:p>
    <w:p w:rsidR="0046025C" w:rsidRDefault="0046025C" w:rsidP="0046025C">
      <w:pPr>
        <w:rPr>
          <w:rFonts w:ascii="ＭＳ ゴシック" w:eastAsia="ＭＳ ゴシック" w:hAnsi="ＭＳ ゴシック"/>
          <w:sz w:val="20"/>
          <w:szCs w:val="20"/>
        </w:rPr>
      </w:pPr>
      <w:r>
        <w:rPr>
          <w:rFonts w:ascii="Times New Roman" w:eastAsia="ＭＳ ゴシック" w:hAnsi="Times New Roman" w:cs="Times New Roman"/>
          <w:color w:val="383838"/>
          <w:sz w:val="20"/>
          <w:szCs w:val="20"/>
        </w:rPr>
        <w:lastRenderedPageBreak/>
        <w:t> </w:t>
      </w:r>
    </w:p>
    <w:p w:rsidR="0046025C" w:rsidRDefault="0046025C" w:rsidP="0046025C">
      <w:pPr>
        <w:rPr>
          <w:rFonts w:ascii="ＭＳ ゴシック" w:eastAsia="ＭＳ ゴシック" w:hAnsi="ＭＳ ゴシック"/>
          <w:sz w:val="20"/>
          <w:szCs w:val="20"/>
        </w:rPr>
      </w:pPr>
      <w:r>
        <w:rPr>
          <w:rFonts w:ascii="ＭＳ ゴシック" w:eastAsia="ＭＳ ゴシック" w:hAnsi="ＭＳ ゴシック" w:hint="eastAsia"/>
          <w:b/>
          <w:bCs/>
          <w:color w:val="383838"/>
          <w:sz w:val="20"/>
          <w:szCs w:val="20"/>
        </w:rPr>
        <w:t>後期試験の受験を具体的に考えている方を対象に</w:t>
      </w:r>
      <w:r>
        <w:rPr>
          <w:rFonts w:ascii="ＭＳ ゴシック" w:eastAsia="ＭＳ ゴシック" w:hAnsi="ＭＳ ゴシック" w:hint="eastAsia"/>
          <w:color w:val="383838"/>
          <w:sz w:val="20"/>
          <w:szCs w:val="20"/>
        </w:rPr>
        <w:t>zoomによる個別の相談を随時受け付けております。</w:t>
      </w:r>
    </w:p>
    <w:p w:rsidR="0046025C" w:rsidRDefault="0046025C" w:rsidP="0046025C">
      <w:pPr>
        <w:rPr>
          <w:rFonts w:ascii="ＭＳ ゴシック" w:eastAsia="ＭＳ ゴシック" w:hAnsi="ＭＳ ゴシック"/>
          <w:sz w:val="20"/>
          <w:szCs w:val="20"/>
        </w:rPr>
      </w:pPr>
      <w:r>
        <w:rPr>
          <w:rFonts w:ascii="ＭＳ ゴシック" w:eastAsia="ＭＳ ゴシック" w:hAnsi="ＭＳ ゴシック" w:hint="eastAsia"/>
          <w:color w:val="383838"/>
          <w:sz w:val="20"/>
          <w:szCs w:val="20"/>
        </w:rPr>
        <w:t>医系技官採用担当宛にご連絡ください。</w:t>
      </w:r>
    </w:p>
    <w:p w:rsidR="0046025C" w:rsidRDefault="00031AE6" w:rsidP="0046025C">
      <w:pPr>
        <w:rPr>
          <w:rFonts w:ascii="ＭＳ ゴシック" w:eastAsia="ＭＳ ゴシック" w:hAnsi="ＭＳ ゴシック"/>
          <w:sz w:val="20"/>
          <w:szCs w:val="20"/>
        </w:rPr>
      </w:pPr>
      <w:hyperlink r:id="rId9" w:history="1">
        <w:r w:rsidR="0046025C">
          <w:rPr>
            <w:rStyle w:val="a3"/>
            <w:rFonts w:ascii="ＭＳ ゴシック" w:eastAsia="ＭＳ ゴシック" w:hAnsi="ＭＳ ゴシック" w:hint="eastAsia"/>
            <w:sz w:val="20"/>
            <w:szCs w:val="20"/>
          </w:rPr>
          <w:t>ikeisaiyo@mhlw.go.jpへのご連絡でも、医系技官HP</w:t>
        </w:r>
      </w:hyperlink>
      <w:r w:rsidR="0046025C">
        <w:rPr>
          <w:rFonts w:ascii="ＭＳ ゴシック" w:eastAsia="ＭＳ ゴシック" w:hAnsi="ＭＳ ゴシック" w:hint="eastAsia"/>
          <w:color w:val="383838"/>
          <w:sz w:val="20"/>
          <w:szCs w:val="20"/>
        </w:rPr>
        <w:t>のバナーからの登録でも結構です。</w:t>
      </w:r>
    </w:p>
    <w:p w:rsidR="0046025C" w:rsidRDefault="0046025C" w:rsidP="0046025C">
      <w:pPr>
        <w:rPr>
          <w:rFonts w:ascii="ＭＳ ゴシック" w:eastAsia="ＭＳ ゴシック" w:hAnsi="ＭＳ ゴシック"/>
          <w:sz w:val="20"/>
          <w:szCs w:val="20"/>
        </w:rPr>
      </w:pPr>
      <w:r>
        <w:rPr>
          <w:rFonts w:ascii="ＭＳ ゴシック" w:eastAsia="ＭＳ ゴシック" w:hAnsi="ＭＳ ゴシック" w:hint="eastAsia"/>
          <w:color w:val="383838"/>
          <w:sz w:val="20"/>
          <w:szCs w:val="20"/>
        </w:rPr>
        <w:t>応募の詳細は、厚生労働省医系技官採用のページをご参照ください。</w:t>
      </w:r>
    </w:p>
    <w:p w:rsidR="00416923" w:rsidRDefault="00416923" w:rsidP="00416923">
      <w:pPr>
        <w:pStyle w:val="a8"/>
      </w:pPr>
      <w:r>
        <w:rPr>
          <w:rFonts w:hint="eastAsia"/>
        </w:rPr>
        <w:t>■━━━━━━━━━━━━━━━━━━━━</w:t>
      </w:r>
    </w:p>
    <w:p w:rsidR="00416923" w:rsidRDefault="00416923" w:rsidP="00416923">
      <w:pPr>
        <w:pStyle w:val="a8"/>
      </w:pPr>
      <w:r>
        <w:rPr>
          <w:rFonts w:hint="eastAsia"/>
        </w:rPr>
        <w:t>医系技官採用担当(厚生労働省)からのお知らせ</w:t>
      </w:r>
    </w:p>
    <w:p w:rsidR="00416923" w:rsidRDefault="00416923" w:rsidP="00416923">
      <w:pPr>
        <w:pStyle w:val="a8"/>
      </w:pPr>
      <w:r>
        <w:rPr>
          <w:rFonts w:hint="eastAsia"/>
        </w:rPr>
        <w:t xml:space="preserve">　令和3年4月15日配信</w:t>
      </w:r>
    </w:p>
    <w:p w:rsidR="00416923" w:rsidRDefault="00416923" w:rsidP="00416923">
      <w:pPr>
        <w:pStyle w:val="a8"/>
      </w:pPr>
      <w:r>
        <w:rPr>
          <w:rFonts w:hint="eastAsia"/>
        </w:rPr>
        <w:t>━━━━━━━━━━━━━━━━━━━━■</w:t>
      </w:r>
    </w:p>
    <w:p w:rsidR="00416923" w:rsidRDefault="00416923" w:rsidP="00416923">
      <w:pPr>
        <w:pStyle w:val="a8"/>
      </w:pPr>
      <w:r>
        <w:rPr>
          <w:rFonts w:hint="eastAsia"/>
        </w:rPr>
        <w:t>■令和3度前期 医系技官採用試験の小論文課題を医系技官採用情報ホームページに掲載しました。</w:t>
      </w:r>
    </w:p>
    <w:p w:rsidR="00416923" w:rsidRDefault="00416923" w:rsidP="00416923">
      <w:pPr>
        <w:pStyle w:val="a8"/>
      </w:pPr>
      <w:r>
        <w:rPr>
          <w:rFonts w:hint="eastAsia"/>
        </w:rPr>
        <w:t xml:space="preserve">■　医系技官個別相談受付中（zoom・電話にて対応します）　</w:t>
      </w:r>
      <w:r>
        <w:t>■</w:t>
      </w:r>
    </w:p>
    <w:p w:rsidR="00416923" w:rsidRDefault="00416923" w:rsidP="00416923">
      <w:pPr>
        <w:pStyle w:val="a8"/>
      </w:pPr>
      <w:r>
        <w:rPr>
          <w:rFonts w:hint="eastAsia"/>
        </w:rPr>
        <w:t>受験を具体的に考えている方を対象に、電話にて個別の相談を随時受け付けております。希望する日時を3点程度メールにて、医系技官採用担当宛にお気軽にご連絡ください。</w:t>
      </w:r>
    </w:p>
    <w:p w:rsidR="00416923" w:rsidRDefault="00031AE6" w:rsidP="00416923">
      <w:pPr>
        <w:pStyle w:val="a8"/>
      </w:pPr>
      <w:hyperlink r:id="rId10" w:history="1">
        <w:r w:rsidR="00416923">
          <w:rPr>
            <w:rStyle w:val="a3"/>
            <w:rFonts w:hint="eastAsia"/>
          </w:rPr>
          <w:t>ikeisaiyo@mhlw.go.jpへのご連絡でも、</w:t>
        </w:r>
      </w:hyperlink>
    </w:p>
    <w:p w:rsidR="00416923" w:rsidRDefault="00416923" w:rsidP="00416923">
      <w:pPr>
        <w:pStyle w:val="a8"/>
      </w:pPr>
      <w:r>
        <w:rPr>
          <w:rFonts w:hint="eastAsia"/>
        </w:rPr>
        <w:t>医系技官ホームページのバナーからの登録でも結構です。</w:t>
      </w:r>
    </w:p>
    <w:p w:rsidR="00416923" w:rsidRDefault="00416923" w:rsidP="00416923">
      <w:pPr>
        <w:pStyle w:val="a8"/>
      </w:pPr>
      <w:r>
        <w:rPr>
          <w:rFonts w:hint="eastAsia"/>
        </w:rPr>
        <w:t>－－－－－－－－－－－－－</w:t>
      </w:r>
    </w:p>
    <w:p w:rsidR="00416923" w:rsidRDefault="00416923" w:rsidP="00416923">
      <w:pPr>
        <w:pStyle w:val="a8"/>
      </w:pPr>
      <w:r>
        <w:rPr>
          <w:rFonts w:hint="eastAsia"/>
        </w:rPr>
        <w:t>前期採用試験を以下の通り行います。多くの方の受験をお待ちしています！！不明な点はお気軽にお問い合わせください。</w:t>
      </w:r>
    </w:p>
    <w:p w:rsidR="00416923" w:rsidRDefault="00416923" w:rsidP="00416923">
      <w:pPr>
        <w:pStyle w:val="a8"/>
      </w:pPr>
      <w:r>
        <w:rPr>
          <w:rFonts w:hint="eastAsia"/>
        </w:rPr>
        <w:t>＜前期試験＞</w:t>
      </w:r>
    </w:p>
    <w:p w:rsidR="00416923" w:rsidRDefault="00416923" w:rsidP="00416923">
      <w:pPr>
        <w:pStyle w:val="a8"/>
      </w:pPr>
      <w:r>
        <w:rPr>
          <w:rFonts w:hint="eastAsia"/>
        </w:rPr>
        <w:t>応募期限5月25日（火）（消印有効）</w:t>
      </w:r>
    </w:p>
    <w:p w:rsidR="00416923" w:rsidRDefault="00416923" w:rsidP="00416923">
      <w:pPr>
        <w:pStyle w:val="a8"/>
      </w:pPr>
      <w:r>
        <w:rPr>
          <w:rFonts w:hint="eastAsia"/>
        </w:rPr>
        <w:t>・一次、二次試験日程は、決まり次第ホームページに掲載します。</w:t>
      </w:r>
    </w:p>
    <w:p w:rsidR="00416923" w:rsidRDefault="00416923" w:rsidP="00416923">
      <w:pPr>
        <w:pStyle w:val="a8"/>
      </w:pPr>
      <w:r>
        <w:rPr>
          <w:rFonts w:hint="eastAsia"/>
        </w:rPr>
        <w:t>■応募に必要な書類</w:t>
      </w:r>
    </w:p>
    <w:p w:rsidR="00416923" w:rsidRDefault="00416923" w:rsidP="00416923">
      <w:pPr>
        <w:pStyle w:val="a8"/>
      </w:pPr>
      <w:r>
        <w:rPr>
          <w:rFonts w:hint="eastAsia"/>
        </w:rPr>
        <w:t>※医系技官採用情報ホームページに掲載している規定の様式を用い、留意事項に従って作成してください。規定の様式以外を用いた場合には、再提出をお願いすることがあります。</w:t>
      </w:r>
    </w:p>
    <w:p w:rsidR="00416923" w:rsidRDefault="00416923" w:rsidP="00416923">
      <w:pPr>
        <w:pStyle w:val="a8"/>
      </w:pPr>
    </w:p>
    <w:p w:rsidR="00416923" w:rsidRDefault="00416923" w:rsidP="00416923">
      <w:pPr>
        <w:pStyle w:val="a8"/>
      </w:pPr>
      <w:r>
        <w:rPr>
          <w:rFonts w:hint="eastAsia"/>
        </w:rPr>
        <w:t>（１）履歴書（Ⅰ）・（Ⅱ）　※規定の様式で提出してください。</w:t>
      </w:r>
    </w:p>
    <w:p w:rsidR="00416923" w:rsidRDefault="00416923" w:rsidP="00416923">
      <w:pPr>
        <w:pStyle w:val="a8"/>
      </w:pPr>
      <w:r>
        <w:rPr>
          <w:rFonts w:hint="eastAsia"/>
        </w:rPr>
        <w:t>（２）推薦状２通　※自己推薦不可。必ず推薦者自らが規定の様式に記載し、密封したものを提出してください。</w:t>
      </w:r>
    </w:p>
    <w:p w:rsidR="00416923" w:rsidRDefault="00416923" w:rsidP="00416923">
      <w:pPr>
        <w:pStyle w:val="a8"/>
      </w:pPr>
      <w:r>
        <w:rPr>
          <w:rFonts w:hint="eastAsia"/>
        </w:rPr>
        <w:t>（３）医師免許証の写し　※A4判に縮小してください。</w:t>
      </w:r>
    </w:p>
    <w:p w:rsidR="00416923" w:rsidRDefault="00416923" w:rsidP="00416923">
      <w:pPr>
        <w:pStyle w:val="a8"/>
      </w:pPr>
      <w:r>
        <w:rPr>
          <w:rFonts w:hint="eastAsia"/>
        </w:rPr>
        <w:t>（４）小論文課題　※留意点等は、ホームページを参照してください。</w:t>
      </w:r>
    </w:p>
    <w:p w:rsidR="00416923" w:rsidRDefault="00416923" w:rsidP="00416923">
      <w:pPr>
        <w:pStyle w:val="a8"/>
      </w:pPr>
      <w:r>
        <w:rPr>
          <w:rFonts w:hint="eastAsia"/>
        </w:rPr>
        <w:t>以下の三つの課題のうち、どちらか一つを選択して解答してください。</w:t>
      </w:r>
    </w:p>
    <w:p w:rsidR="00416923" w:rsidRDefault="00416923" w:rsidP="00416923">
      <w:pPr>
        <w:pStyle w:val="a8"/>
      </w:pPr>
      <w:r>
        <w:rPr>
          <w:rFonts w:hint="eastAsia"/>
        </w:rPr>
        <w:t>●課題１●</w:t>
      </w:r>
    </w:p>
    <w:p w:rsidR="00416923" w:rsidRDefault="00416923" w:rsidP="00416923">
      <w:pPr>
        <w:pStyle w:val="a8"/>
      </w:pPr>
      <w:r>
        <w:rPr>
          <w:rFonts w:hint="eastAsia"/>
        </w:rPr>
        <w:t>令和２年以降、新型コロナウイルス感染症への対応が関心を集めています。新型コロナウイルス感染症対策以外の分野で、進行しつつある医療・公衆衛生上の課題を一つ示し、それがどのように進んでいるのかを具体的なデータとともに論じてください。また、それに対応するために必要な施策を上げ、論じてください。</w:t>
      </w:r>
    </w:p>
    <w:p w:rsidR="00416923" w:rsidRDefault="00416923" w:rsidP="00416923">
      <w:pPr>
        <w:pStyle w:val="a8"/>
      </w:pPr>
      <w:r>
        <w:rPr>
          <w:rFonts w:hint="eastAsia"/>
        </w:rPr>
        <w:t>●課題2</w:t>
      </w:r>
      <w:r>
        <w:t>●</w:t>
      </w:r>
    </w:p>
    <w:p w:rsidR="00416923" w:rsidRDefault="00416923" w:rsidP="00416923">
      <w:pPr>
        <w:pStyle w:val="a8"/>
      </w:pPr>
      <w:r>
        <w:rPr>
          <w:rFonts w:hint="eastAsia"/>
        </w:rPr>
        <w:t>新型コロナウイルスに対するワクチンは、接種の優先順位が設定されました。優先順位を設定することの正当性及び現在設定されている優先順位について、あなたならどのように設定するか、</w:t>
      </w:r>
    </w:p>
    <w:p w:rsidR="00416923" w:rsidRDefault="00416923" w:rsidP="00416923">
      <w:pPr>
        <w:pStyle w:val="a8"/>
      </w:pPr>
      <w:r>
        <w:rPr>
          <w:rFonts w:hint="eastAsia"/>
        </w:rPr>
        <w:t>データや根拠と共に論じてください（参考にある資料以外のデータも用いて良い）。</w:t>
      </w:r>
    </w:p>
    <w:p w:rsidR="00416923" w:rsidRDefault="00416923" w:rsidP="00416923">
      <w:pPr>
        <w:pStyle w:val="a8"/>
      </w:pPr>
      <w:r>
        <w:rPr>
          <w:rFonts w:hint="eastAsia"/>
        </w:rPr>
        <w:t xml:space="preserve"> （参考）</w:t>
      </w:r>
      <w:hyperlink r:id="rId11" w:history="1">
        <w:r>
          <w:rPr>
            <w:rStyle w:val="a3"/>
            <w:rFonts w:hint="eastAsia"/>
          </w:rPr>
          <w:t>https://www.mhlw.go.jp/stf/seisakunitsuite/bunya/0000121431_00218.html</w:t>
        </w:r>
      </w:hyperlink>
      <w:r>
        <w:rPr>
          <w:rFonts w:hint="eastAsia"/>
        </w:rPr>
        <w:t xml:space="preserve"> </w:t>
      </w:r>
    </w:p>
    <w:p w:rsidR="00416923" w:rsidRDefault="00416923" w:rsidP="00416923">
      <w:pPr>
        <w:pStyle w:val="a8"/>
      </w:pPr>
      <w:r>
        <w:rPr>
          <w:rFonts w:hint="eastAsia"/>
        </w:rPr>
        <w:t>●課題3</w:t>
      </w:r>
      <w:r>
        <w:t>●</w:t>
      </w:r>
    </w:p>
    <w:p w:rsidR="00416923" w:rsidRDefault="00416923" w:rsidP="00416923">
      <w:pPr>
        <w:pStyle w:val="a8"/>
      </w:pPr>
      <w:r>
        <w:rPr>
          <w:rFonts w:hint="eastAsia"/>
        </w:rPr>
        <w:t>厚生労働省では、医師の働き方改革の取り組みを進めています。自身の経験や見聞したことを具体的に示しつつ、それを一般化し、医師の労働環境を改善していく上でどのような点が鍵になるか論じなさい。</w:t>
      </w:r>
    </w:p>
    <w:p w:rsidR="00416923" w:rsidRDefault="00416923" w:rsidP="00416923">
      <w:pPr>
        <w:pStyle w:val="a8"/>
      </w:pPr>
      <w:r>
        <w:rPr>
          <w:rFonts w:hint="eastAsia"/>
        </w:rPr>
        <w:t>■その他</w:t>
      </w:r>
    </w:p>
    <w:p w:rsidR="00416923" w:rsidRDefault="00416923" w:rsidP="00416923">
      <w:pPr>
        <w:pStyle w:val="a8"/>
      </w:pPr>
      <w:r>
        <w:rPr>
          <w:rFonts w:hint="eastAsia"/>
        </w:rPr>
        <w:lastRenderedPageBreak/>
        <w:t>・応募に当たっては、卒後年数や年齢による制限は設けていません。</w:t>
      </w:r>
    </w:p>
    <w:p w:rsidR="00416923" w:rsidRDefault="00416923" w:rsidP="00416923">
      <w:pPr>
        <w:pStyle w:val="a8"/>
      </w:pPr>
      <w:r>
        <w:rPr>
          <w:rFonts w:hint="eastAsia"/>
        </w:rPr>
        <w:t>●参考：医系技官採用情報ホームページ</w:t>
      </w:r>
    </w:p>
    <w:p w:rsidR="00416923" w:rsidRDefault="00416923" w:rsidP="00416923">
      <w:pPr>
        <w:pStyle w:val="a8"/>
      </w:pPr>
      <w:r>
        <w:rPr>
          <w:rFonts w:hint="eastAsia"/>
        </w:rPr>
        <w:t xml:space="preserve">　</w:t>
      </w:r>
      <w:hyperlink r:id="rId12" w:history="1">
        <w:r>
          <w:rPr>
            <w:rStyle w:val="a3"/>
            <w:rFonts w:hint="eastAsia"/>
          </w:rPr>
          <w:t>http://www.mhlw.go.jp/kouseiroudoushou/saiyou/ikei/index.html</w:t>
        </w:r>
      </w:hyperlink>
    </w:p>
    <w:p w:rsidR="00416923" w:rsidRDefault="00416923" w:rsidP="00416923">
      <w:pPr>
        <w:pStyle w:val="a8"/>
      </w:pPr>
      <w:r>
        <w:rPr>
          <w:rFonts w:hint="eastAsia"/>
        </w:rPr>
        <w:t>（※）応募書類、小論文課題などについて</w:t>
      </w:r>
    </w:p>
    <w:p w:rsidR="00416923" w:rsidRDefault="00416923" w:rsidP="00416923">
      <w:pPr>
        <w:pStyle w:val="a8"/>
      </w:pPr>
      <w:r>
        <w:rPr>
          <w:rFonts w:hint="eastAsia"/>
        </w:rPr>
        <w:t xml:space="preserve">　</w:t>
      </w:r>
      <w:hyperlink r:id="rId13" w:history="1">
        <w:r>
          <w:rPr>
            <w:rStyle w:val="a3"/>
            <w:rFonts w:hint="eastAsia"/>
          </w:rPr>
          <w:t>http://www.mhlw.go.jp/kouseiroudoushou/saiyou/ikei/pages/info01.html</w:t>
        </w:r>
      </w:hyperlink>
    </w:p>
    <w:p w:rsidR="00AE1458" w:rsidRDefault="00AE1458" w:rsidP="00AE1458">
      <w:pPr>
        <w:pStyle w:val="a8"/>
      </w:pPr>
      <w:r>
        <w:rPr>
          <w:rFonts w:hint="eastAsia"/>
        </w:rPr>
        <w:t>ーからの登録でも結構です。</w:t>
      </w:r>
    </w:p>
    <w:sectPr w:rsidR="00AE1458" w:rsidSect="00A275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AE6" w:rsidRDefault="00031AE6" w:rsidP="00243067">
      <w:r>
        <w:separator/>
      </w:r>
    </w:p>
  </w:endnote>
  <w:endnote w:type="continuationSeparator" w:id="0">
    <w:p w:rsidR="00031AE6" w:rsidRDefault="00031AE6" w:rsidP="0024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AE6" w:rsidRDefault="00031AE6" w:rsidP="00243067">
      <w:r>
        <w:separator/>
      </w:r>
    </w:p>
  </w:footnote>
  <w:footnote w:type="continuationSeparator" w:id="0">
    <w:p w:rsidR="00031AE6" w:rsidRDefault="00031AE6" w:rsidP="00243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402B7"/>
    <w:multiLevelType w:val="hybridMultilevel"/>
    <w:tmpl w:val="28A216C4"/>
    <w:lvl w:ilvl="0" w:tplc="330263A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27"/>
    <w:rsid w:val="00031AE6"/>
    <w:rsid w:val="000320CD"/>
    <w:rsid w:val="000E52EE"/>
    <w:rsid w:val="001706B1"/>
    <w:rsid w:val="001B1586"/>
    <w:rsid w:val="001D2FE2"/>
    <w:rsid w:val="00243067"/>
    <w:rsid w:val="002879FB"/>
    <w:rsid w:val="002A4B1F"/>
    <w:rsid w:val="00312743"/>
    <w:rsid w:val="0032122D"/>
    <w:rsid w:val="00354CEE"/>
    <w:rsid w:val="003641C6"/>
    <w:rsid w:val="003926F5"/>
    <w:rsid w:val="003D4719"/>
    <w:rsid w:val="00414DF1"/>
    <w:rsid w:val="00416923"/>
    <w:rsid w:val="00427C1D"/>
    <w:rsid w:val="0046025C"/>
    <w:rsid w:val="0047012D"/>
    <w:rsid w:val="004C15B1"/>
    <w:rsid w:val="004C6321"/>
    <w:rsid w:val="004D2BF5"/>
    <w:rsid w:val="004F0912"/>
    <w:rsid w:val="00523119"/>
    <w:rsid w:val="005522A0"/>
    <w:rsid w:val="00564654"/>
    <w:rsid w:val="005A774E"/>
    <w:rsid w:val="005F31AC"/>
    <w:rsid w:val="00611A34"/>
    <w:rsid w:val="00624647"/>
    <w:rsid w:val="00627740"/>
    <w:rsid w:val="006522EA"/>
    <w:rsid w:val="00683127"/>
    <w:rsid w:val="00696E06"/>
    <w:rsid w:val="006C3E49"/>
    <w:rsid w:val="00727899"/>
    <w:rsid w:val="00775834"/>
    <w:rsid w:val="007F0EED"/>
    <w:rsid w:val="007F1115"/>
    <w:rsid w:val="00843238"/>
    <w:rsid w:val="008D5E98"/>
    <w:rsid w:val="008E080F"/>
    <w:rsid w:val="00913AD0"/>
    <w:rsid w:val="009A6A51"/>
    <w:rsid w:val="009C3F57"/>
    <w:rsid w:val="00A1661E"/>
    <w:rsid w:val="00A246C2"/>
    <w:rsid w:val="00A27527"/>
    <w:rsid w:val="00A44EAC"/>
    <w:rsid w:val="00A85044"/>
    <w:rsid w:val="00AE1458"/>
    <w:rsid w:val="00B11217"/>
    <w:rsid w:val="00B14332"/>
    <w:rsid w:val="00B34A03"/>
    <w:rsid w:val="00B53C2A"/>
    <w:rsid w:val="00C01358"/>
    <w:rsid w:val="00C0186D"/>
    <w:rsid w:val="00C153F8"/>
    <w:rsid w:val="00C310E3"/>
    <w:rsid w:val="00C34810"/>
    <w:rsid w:val="00CA50A9"/>
    <w:rsid w:val="00D33732"/>
    <w:rsid w:val="00D41DB7"/>
    <w:rsid w:val="00D70FAD"/>
    <w:rsid w:val="00DB6055"/>
    <w:rsid w:val="00DE4BD0"/>
    <w:rsid w:val="00E25F54"/>
    <w:rsid w:val="00E64F2A"/>
    <w:rsid w:val="00E7667C"/>
    <w:rsid w:val="00EA054A"/>
    <w:rsid w:val="00F05137"/>
    <w:rsid w:val="00F06D4D"/>
    <w:rsid w:val="00F26848"/>
    <w:rsid w:val="00F430B0"/>
    <w:rsid w:val="00F72F2B"/>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5787DE"/>
  <w15:chartTrackingRefBased/>
  <w15:docId w15:val="{8A938152-8362-4DD6-BE07-3D74E767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527"/>
    <w:rPr>
      <w:rFonts w:ascii="ＭＳ Ｐゴシック" w:eastAsia="ＭＳ Ｐゴシック" w:hAnsi="ＭＳ Ｐゴシック" w:cs="ＭＳ Ｐゴシック"/>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527"/>
    <w:rPr>
      <w:color w:val="0000FF"/>
      <w:u w:val="single"/>
    </w:rPr>
  </w:style>
  <w:style w:type="paragraph" w:styleId="a4">
    <w:name w:val="header"/>
    <w:basedOn w:val="a"/>
    <w:link w:val="a5"/>
    <w:uiPriority w:val="99"/>
    <w:unhideWhenUsed/>
    <w:rsid w:val="00243067"/>
    <w:pPr>
      <w:tabs>
        <w:tab w:val="center" w:pos="4252"/>
        <w:tab w:val="right" w:pos="8504"/>
      </w:tabs>
      <w:snapToGrid w:val="0"/>
    </w:pPr>
  </w:style>
  <w:style w:type="character" w:customStyle="1" w:styleId="a5">
    <w:name w:val="ヘッダー (文字)"/>
    <w:basedOn w:val="a0"/>
    <w:link w:val="a4"/>
    <w:uiPriority w:val="99"/>
    <w:rsid w:val="00243067"/>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243067"/>
    <w:pPr>
      <w:tabs>
        <w:tab w:val="center" w:pos="4252"/>
        <w:tab w:val="right" w:pos="8504"/>
      </w:tabs>
      <w:snapToGrid w:val="0"/>
    </w:pPr>
  </w:style>
  <w:style w:type="character" w:customStyle="1" w:styleId="a7">
    <w:name w:val="フッター (文字)"/>
    <w:basedOn w:val="a0"/>
    <w:link w:val="a6"/>
    <w:uiPriority w:val="99"/>
    <w:rsid w:val="00243067"/>
    <w:rPr>
      <w:rFonts w:ascii="ＭＳ Ｐゴシック" w:eastAsia="ＭＳ Ｐゴシック" w:hAnsi="ＭＳ Ｐゴシック" w:cs="ＭＳ Ｐゴシック"/>
      <w:kern w:val="0"/>
      <w:sz w:val="24"/>
      <w:szCs w:val="24"/>
    </w:rPr>
  </w:style>
  <w:style w:type="paragraph" w:styleId="a8">
    <w:name w:val="Plain Text"/>
    <w:basedOn w:val="a"/>
    <w:link w:val="a9"/>
    <w:uiPriority w:val="99"/>
    <w:unhideWhenUsed/>
    <w:rsid w:val="00CA50A9"/>
    <w:pPr>
      <w:widowControl w:val="0"/>
    </w:pPr>
    <w:rPr>
      <w:rFonts w:ascii="游ゴシック" w:eastAsia="游ゴシック" w:hAnsi="Courier New" w:cs="Courier New"/>
      <w:kern w:val="2"/>
      <w:sz w:val="22"/>
      <w:szCs w:val="22"/>
    </w:rPr>
  </w:style>
  <w:style w:type="character" w:customStyle="1" w:styleId="a9">
    <w:name w:val="書式なし (文字)"/>
    <w:basedOn w:val="a0"/>
    <w:link w:val="a8"/>
    <w:uiPriority w:val="99"/>
    <w:rsid w:val="00CA50A9"/>
    <w:rPr>
      <w:rFonts w:ascii="游ゴシック" w:eastAsia="游ゴシック" w:hAnsi="Courier New" w:cs="Courier New"/>
      <w:sz w:val="22"/>
    </w:rPr>
  </w:style>
  <w:style w:type="paragraph" w:styleId="aa">
    <w:name w:val="List Paragraph"/>
    <w:basedOn w:val="a"/>
    <w:uiPriority w:val="34"/>
    <w:qFormat/>
    <w:rsid w:val="00523119"/>
    <w:pPr>
      <w:ind w:leftChars="400" w:left="840"/>
    </w:pPr>
  </w:style>
  <w:style w:type="character" w:styleId="ab">
    <w:name w:val="Unresolved Mention"/>
    <w:basedOn w:val="a0"/>
    <w:uiPriority w:val="99"/>
    <w:semiHidden/>
    <w:unhideWhenUsed/>
    <w:rsid w:val="00E2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3279">
      <w:bodyDiv w:val="1"/>
      <w:marLeft w:val="0"/>
      <w:marRight w:val="0"/>
      <w:marTop w:val="0"/>
      <w:marBottom w:val="0"/>
      <w:divBdr>
        <w:top w:val="none" w:sz="0" w:space="0" w:color="auto"/>
        <w:left w:val="none" w:sz="0" w:space="0" w:color="auto"/>
        <w:bottom w:val="none" w:sz="0" w:space="0" w:color="auto"/>
        <w:right w:val="none" w:sz="0" w:space="0" w:color="auto"/>
      </w:divBdr>
    </w:div>
    <w:div w:id="142166406">
      <w:bodyDiv w:val="1"/>
      <w:marLeft w:val="0"/>
      <w:marRight w:val="0"/>
      <w:marTop w:val="0"/>
      <w:marBottom w:val="0"/>
      <w:divBdr>
        <w:top w:val="none" w:sz="0" w:space="0" w:color="auto"/>
        <w:left w:val="none" w:sz="0" w:space="0" w:color="auto"/>
        <w:bottom w:val="none" w:sz="0" w:space="0" w:color="auto"/>
        <w:right w:val="none" w:sz="0" w:space="0" w:color="auto"/>
      </w:divBdr>
    </w:div>
    <w:div w:id="143208626">
      <w:bodyDiv w:val="1"/>
      <w:marLeft w:val="0"/>
      <w:marRight w:val="0"/>
      <w:marTop w:val="0"/>
      <w:marBottom w:val="0"/>
      <w:divBdr>
        <w:top w:val="none" w:sz="0" w:space="0" w:color="auto"/>
        <w:left w:val="none" w:sz="0" w:space="0" w:color="auto"/>
        <w:bottom w:val="none" w:sz="0" w:space="0" w:color="auto"/>
        <w:right w:val="none" w:sz="0" w:space="0" w:color="auto"/>
      </w:divBdr>
    </w:div>
    <w:div w:id="152260938">
      <w:bodyDiv w:val="1"/>
      <w:marLeft w:val="0"/>
      <w:marRight w:val="0"/>
      <w:marTop w:val="0"/>
      <w:marBottom w:val="0"/>
      <w:divBdr>
        <w:top w:val="none" w:sz="0" w:space="0" w:color="auto"/>
        <w:left w:val="none" w:sz="0" w:space="0" w:color="auto"/>
        <w:bottom w:val="none" w:sz="0" w:space="0" w:color="auto"/>
        <w:right w:val="none" w:sz="0" w:space="0" w:color="auto"/>
      </w:divBdr>
    </w:div>
    <w:div w:id="271324351">
      <w:bodyDiv w:val="1"/>
      <w:marLeft w:val="0"/>
      <w:marRight w:val="0"/>
      <w:marTop w:val="0"/>
      <w:marBottom w:val="0"/>
      <w:divBdr>
        <w:top w:val="none" w:sz="0" w:space="0" w:color="auto"/>
        <w:left w:val="none" w:sz="0" w:space="0" w:color="auto"/>
        <w:bottom w:val="none" w:sz="0" w:space="0" w:color="auto"/>
        <w:right w:val="none" w:sz="0" w:space="0" w:color="auto"/>
      </w:divBdr>
    </w:div>
    <w:div w:id="434061460">
      <w:bodyDiv w:val="1"/>
      <w:marLeft w:val="0"/>
      <w:marRight w:val="0"/>
      <w:marTop w:val="0"/>
      <w:marBottom w:val="0"/>
      <w:divBdr>
        <w:top w:val="none" w:sz="0" w:space="0" w:color="auto"/>
        <w:left w:val="none" w:sz="0" w:space="0" w:color="auto"/>
        <w:bottom w:val="none" w:sz="0" w:space="0" w:color="auto"/>
        <w:right w:val="none" w:sz="0" w:space="0" w:color="auto"/>
      </w:divBdr>
    </w:div>
    <w:div w:id="462234246">
      <w:bodyDiv w:val="1"/>
      <w:marLeft w:val="0"/>
      <w:marRight w:val="0"/>
      <w:marTop w:val="0"/>
      <w:marBottom w:val="0"/>
      <w:divBdr>
        <w:top w:val="none" w:sz="0" w:space="0" w:color="auto"/>
        <w:left w:val="none" w:sz="0" w:space="0" w:color="auto"/>
        <w:bottom w:val="none" w:sz="0" w:space="0" w:color="auto"/>
        <w:right w:val="none" w:sz="0" w:space="0" w:color="auto"/>
      </w:divBdr>
    </w:div>
    <w:div w:id="542792456">
      <w:bodyDiv w:val="1"/>
      <w:marLeft w:val="0"/>
      <w:marRight w:val="0"/>
      <w:marTop w:val="0"/>
      <w:marBottom w:val="0"/>
      <w:divBdr>
        <w:top w:val="none" w:sz="0" w:space="0" w:color="auto"/>
        <w:left w:val="none" w:sz="0" w:space="0" w:color="auto"/>
        <w:bottom w:val="none" w:sz="0" w:space="0" w:color="auto"/>
        <w:right w:val="none" w:sz="0" w:space="0" w:color="auto"/>
      </w:divBdr>
    </w:div>
    <w:div w:id="572785805">
      <w:bodyDiv w:val="1"/>
      <w:marLeft w:val="0"/>
      <w:marRight w:val="0"/>
      <w:marTop w:val="0"/>
      <w:marBottom w:val="0"/>
      <w:divBdr>
        <w:top w:val="none" w:sz="0" w:space="0" w:color="auto"/>
        <w:left w:val="none" w:sz="0" w:space="0" w:color="auto"/>
        <w:bottom w:val="none" w:sz="0" w:space="0" w:color="auto"/>
        <w:right w:val="none" w:sz="0" w:space="0" w:color="auto"/>
      </w:divBdr>
    </w:div>
    <w:div w:id="670178884">
      <w:bodyDiv w:val="1"/>
      <w:marLeft w:val="0"/>
      <w:marRight w:val="0"/>
      <w:marTop w:val="0"/>
      <w:marBottom w:val="0"/>
      <w:divBdr>
        <w:top w:val="none" w:sz="0" w:space="0" w:color="auto"/>
        <w:left w:val="none" w:sz="0" w:space="0" w:color="auto"/>
        <w:bottom w:val="none" w:sz="0" w:space="0" w:color="auto"/>
        <w:right w:val="none" w:sz="0" w:space="0" w:color="auto"/>
      </w:divBdr>
    </w:div>
    <w:div w:id="761954236">
      <w:bodyDiv w:val="1"/>
      <w:marLeft w:val="0"/>
      <w:marRight w:val="0"/>
      <w:marTop w:val="0"/>
      <w:marBottom w:val="0"/>
      <w:divBdr>
        <w:top w:val="none" w:sz="0" w:space="0" w:color="auto"/>
        <w:left w:val="none" w:sz="0" w:space="0" w:color="auto"/>
        <w:bottom w:val="none" w:sz="0" w:space="0" w:color="auto"/>
        <w:right w:val="none" w:sz="0" w:space="0" w:color="auto"/>
      </w:divBdr>
    </w:div>
    <w:div w:id="789324342">
      <w:bodyDiv w:val="1"/>
      <w:marLeft w:val="0"/>
      <w:marRight w:val="0"/>
      <w:marTop w:val="0"/>
      <w:marBottom w:val="0"/>
      <w:divBdr>
        <w:top w:val="none" w:sz="0" w:space="0" w:color="auto"/>
        <w:left w:val="none" w:sz="0" w:space="0" w:color="auto"/>
        <w:bottom w:val="none" w:sz="0" w:space="0" w:color="auto"/>
        <w:right w:val="none" w:sz="0" w:space="0" w:color="auto"/>
      </w:divBdr>
    </w:div>
    <w:div w:id="987053847">
      <w:bodyDiv w:val="1"/>
      <w:marLeft w:val="0"/>
      <w:marRight w:val="0"/>
      <w:marTop w:val="0"/>
      <w:marBottom w:val="0"/>
      <w:divBdr>
        <w:top w:val="none" w:sz="0" w:space="0" w:color="auto"/>
        <w:left w:val="none" w:sz="0" w:space="0" w:color="auto"/>
        <w:bottom w:val="none" w:sz="0" w:space="0" w:color="auto"/>
        <w:right w:val="none" w:sz="0" w:space="0" w:color="auto"/>
      </w:divBdr>
    </w:div>
    <w:div w:id="1030834178">
      <w:bodyDiv w:val="1"/>
      <w:marLeft w:val="0"/>
      <w:marRight w:val="0"/>
      <w:marTop w:val="0"/>
      <w:marBottom w:val="0"/>
      <w:divBdr>
        <w:top w:val="none" w:sz="0" w:space="0" w:color="auto"/>
        <w:left w:val="none" w:sz="0" w:space="0" w:color="auto"/>
        <w:bottom w:val="none" w:sz="0" w:space="0" w:color="auto"/>
        <w:right w:val="none" w:sz="0" w:space="0" w:color="auto"/>
      </w:divBdr>
    </w:div>
    <w:div w:id="1077215301">
      <w:bodyDiv w:val="1"/>
      <w:marLeft w:val="0"/>
      <w:marRight w:val="0"/>
      <w:marTop w:val="0"/>
      <w:marBottom w:val="0"/>
      <w:divBdr>
        <w:top w:val="none" w:sz="0" w:space="0" w:color="auto"/>
        <w:left w:val="none" w:sz="0" w:space="0" w:color="auto"/>
        <w:bottom w:val="none" w:sz="0" w:space="0" w:color="auto"/>
        <w:right w:val="none" w:sz="0" w:space="0" w:color="auto"/>
      </w:divBdr>
    </w:div>
    <w:div w:id="1091658107">
      <w:bodyDiv w:val="1"/>
      <w:marLeft w:val="0"/>
      <w:marRight w:val="0"/>
      <w:marTop w:val="0"/>
      <w:marBottom w:val="0"/>
      <w:divBdr>
        <w:top w:val="none" w:sz="0" w:space="0" w:color="auto"/>
        <w:left w:val="none" w:sz="0" w:space="0" w:color="auto"/>
        <w:bottom w:val="none" w:sz="0" w:space="0" w:color="auto"/>
        <w:right w:val="none" w:sz="0" w:space="0" w:color="auto"/>
      </w:divBdr>
    </w:div>
    <w:div w:id="1117066002">
      <w:bodyDiv w:val="1"/>
      <w:marLeft w:val="0"/>
      <w:marRight w:val="0"/>
      <w:marTop w:val="0"/>
      <w:marBottom w:val="0"/>
      <w:divBdr>
        <w:top w:val="none" w:sz="0" w:space="0" w:color="auto"/>
        <w:left w:val="none" w:sz="0" w:space="0" w:color="auto"/>
        <w:bottom w:val="none" w:sz="0" w:space="0" w:color="auto"/>
        <w:right w:val="none" w:sz="0" w:space="0" w:color="auto"/>
      </w:divBdr>
    </w:div>
    <w:div w:id="1120567064">
      <w:bodyDiv w:val="1"/>
      <w:marLeft w:val="0"/>
      <w:marRight w:val="0"/>
      <w:marTop w:val="0"/>
      <w:marBottom w:val="0"/>
      <w:divBdr>
        <w:top w:val="none" w:sz="0" w:space="0" w:color="auto"/>
        <w:left w:val="none" w:sz="0" w:space="0" w:color="auto"/>
        <w:bottom w:val="none" w:sz="0" w:space="0" w:color="auto"/>
        <w:right w:val="none" w:sz="0" w:space="0" w:color="auto"/>
      </w:divBdr>
    </w:div>
    <w:div w:id="1175807120">
      <w:bodyDiv w:val="1"/>
      <w:marLeft w:val="0"/>
      <w:marRight w:val="0"/>
      <w:marTop w:val="0"/>
      <w:marBottom w:val="0"/>
      <w:divBdr>
        <w:top w:val="none" w:sz="0" w:space="0" w:color="auto"/>
        <w:left w:val="none" w:sz="0" w:space="0" w:color="auto"/>
        <w:bottom w:val="none" w:sz="0" w:space="0" w:color="auto"/>
        <w:right w:val="none" w:sz="0" w:space="0" w:color="auto"/>
      </w:divBdr>
    </w:div>
    <w:div w:id="1236210785">
      <w:bodyDiv w:val="1"/>
      <w:marLeft w:val="0"/>
      <w:marRight w:val="0"/>
      <w:marTop w:val="0"/>
      <w:marBottom w:val="0"/>
      <w:divBdr>
        <w:top w:val="none" w:sz="0" w:space="0" w:color="auto"/>
        <w:left w:val="none" w:sz="0" w:space="0" w:color="auto"/>
        <w:bottom w:val="none" w:sz="0" w:space="0" w:color="auto"/>
        <w:right w:val="none" w:sz="0" w:space="0" w:color="auto"/>
      </w:divBdr>
    </w:div>
    <w:div w:id="1248540674">
      <w:bodyDiv w:val="1"/>
      <w:marLeft w:val="0"/>
      <w:marRight w:val="0"/>
      <w:marTop w:val="0"/>
      <w:marBottom w:val="0"/>
      <w:divBdr>
        <w:top w:val="none" w:sz="0" w:space="0" w:color="auto"/>
        <w:left w:val="none" w:sz="0" w:space="0" w:color="auto"/>
        <w:bottom w:val="none" w:sz="0" w:space="0" w:color="auto"/>
        <w:right w:val="none" w:sz="0" w:space="0" w:color="auto"/>
      </w:divBdr>
    </w:div>
    <w:div w:id="1436827487">
      <w:bodyDiv w:val="1"/>
      <w:marLeft w:val="0"/>
      <w:marRight w:val="0"/>
      <w:marTop w:val="0"/>
      <w:marBottom w:val="0"/>
      <w:divBdr>
        <w:top w:val="none" w:sz="0" w:space="0" w:color="auto"/>
        <w:left w:val="none" w:sz="0" w:space="0" w:color="auto"/>
        <w:bottom w:val="none" w:sz="0" w:space="0" w:color="auto"/>
        <w:right w:val="none" w:sz="0" w:space="0" w:color="auto"/>
      </w:divBdr>
    </w:div>
    <w:div w:id="1471511914">
      <w:bodyDiv w:val="1"/>
      <w:marLeft w:val="0"/>
      <w:marRight w:val="0"/>
      <w:marTop w:val="0"/>
      <w:marBottom w:val="0"/>
      <w:divBdr>
        <w:top w:val="none" w:sz="0" w:space="0" w:color="auto"/>
        <w:left w:val="none" w:sz="0" w:space="0" w:color="auto"/>
        <w:bottom w:val="none" w:sz="0" w:space="0" w:color="auto"/>
        <w:right w:val="none" w:sz="0" w:space="0" w:color="auto"/>
      </w:divBdr>
    </w:div>
    <w:div w:id="1607927642">
      <w:bodyDiv w:val="1"/>
      <w:marLeft w:val="0"/>
      <w:marRight w:val="0"/>
      <w:marTop w:val="0"/>
      <w:marBottom w:val="0"/>
      <w:divBdr>
        <w:top w:val="none" w:sz="0" w:space="0" w:color="auto"/>
        <w:left w:val="none" w:sz="0" w:space="0" w:color="auto"/>
        <w:bottom w:val="none" w:sz="0" w:space="0" w:color="auto"/>
        <w:right w:val="none" w:sz="0" w:space="0" w:color="auto"/>
      </w:divBdr>
    </w:div>
    <w:div w:id="1662807851">
      <w:bodyDiv w:val="1"/>
      <w:marLeft w:val="0"/>
      <w:marRight w:val="0"/>
      <w:marTop w:val="0"/>
      <w:marBottom w:val="0"/>
      <w:divBdr>
        <w:top w:val="none" w:sz="0" w:space="0" w:color="auto"/>
        <w:left w:val="none" w:sz="0" w:space="0" w:color="auto"/>
        <w:bottom w:val="none" w:sz="0" w:space="0" w:color="auto"/>
        <w:right w:val="none" w:sz="0" w:space="0" w:color="auto"/>
      </w:divBdr>
    </w:div>
    <w:div w:id="1773165475">
      <w:bodyDiv w:val="1"/>
      <w:marLeft w:val="0"/>
      <w:marRight w:val="0"/>
      <w:marTop w:val="0"/>
      <w:marBottom w:val="0"/>
      <w:divBdr>
        <w:top w:val="none" w:sz="0" w:space="0" w:color="auto"/>
        <w:left w:val="none" w:sz="0" w:space="0" w:color="auto"/>
        <w:bottom w:val="none" w:sz="0" w:space="0" w:color="auto"/>
        <w:right w:val="none" w:sz="0" w:space="0" w:color="auto"/>
      </w:divBdr>
    </w:div>
    <w:div w:id="1774980379">
      <w:bodyDiv w:val="1"/>
      <w:marLeft w:val="0"/>
      <w:marRight w:val="0"/>
      <w:marTop w:val="0"/>
      <w:marBottom w:val="0"/>
      <w:divBdr>
        <w:top w:val="none" w:sz="0" w:space="0" w:color="auto"/>
        <w:left w:val="none" w:sz="0" w:space="0" w:color="auto"/>
        <w:bottom w:val="none" w:sz="0" w:space="0" w:color="auto"/>
        <w:right w:val="none" w:sz="0" w:space="0" w:color="auto"/>
      </w:divBdr>
    </w:div>
    <w:div w:id="1821654448">
      <w:bodyDiv w:val="1"/>
      <w:marLeft w:val="0"/>
      <w:marRight w:val="0"/>
      <w:marTop w:val="0"/>
      <w:marBottom w:val="0"/>
      <w:divBdr>
        <w:top w:val="none" w:sz="0" w:space="0" w:color="auto"/>
        <w:left w:val="none" w:sz="0" w:space="0" w:color="auto"/>
        <w:bottom w:val="none" w:sz="0" w:space="0" w:color="auto"/>
        <w:right w:val="none" w:sz="0" w:space="0" w:color="auto"/>
      </w:divBdr>
    </w:div>
    <w:div w:id="1968318342">
      <w:bodyDiv w:val="1"/>
      <w:marLeft w:val="0"/>
      <w:marRight w:val="0"/>
      <w:marTop w:val="0"/>
      <w:marBottom w:val="0"/>
      <w:divBdr>
        <w:top w:val="none" w:sz="0" w:space="0" w:color="auto"/>
        <w:left w:val="none" w:sz="0" w:space="0" w:color="auto"/>
        <w:bottom w:val="none" w:sz="0" w:space="0" w:color="auto"/>
        <w:right w:val="none" w:sz="0" w:space="0" w:color="auto"/>
      </w:divBdr>
    </w:div>
    <w:div w:id="2028746634">
      <w:bodyDiv w:val="1"/>
      <w:marLeft w:val="0"/>
      <w:marRight w:val="0"/>
      <w:marTop w:val="0"/>
      <w:marBottom w:val="0"/>
      <w:divBdr>
        <w:top w:val="none" w:sz="0" w:space="0" w:color="auto"/>
        <w:left w:val="none" w:sz="0" w:space="0" w:color="auto"/>
        <w:bottom w:val="none" w:sz="0" w:space="0" w:color="auto"/>
        <w:right w:val="none" w:sz="0" w:space="0" w:color="auto"/>
      </w:divBdr>
    </w:div>
    <w:div w:id="20837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eisaiyo@mhlw.go.jp&#12408;&#12398;&#12372;&#36899;&#32097;&#12391;&#12418;&#12289;" TargetMode="External"/><Relationship Id="rId13" Type="http://schemas.openxmlformats.org/officeDocument/2006/relationships/hyperlink" Target="http://www.mhlw.go.jp/kouseiroudoushou/saiyou/ikei/pages/info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aiyou/ikei/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121431_0021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keisaiyo@mhlw.go.jp&#12408;&#12398;&#12372;&#36899;&#32097;&#12391;&#12418;&#12289;" TargetMode="External"/><Relationship Id="rId4" Type="http://schemas.openxmlformats.org/officeDocument/2006/relationships/settings" Target="settings.xml"/><Relationship Id="rId9" Type="http://schemas.openxmlformats.org/officeDocument/2006/relationships/hyperlink" Target="mailto:ikeisaiyo@mhlw.go.jp&#12408;&#12398;&#12372;&#36899;&#32097;&#12391;&#12418;&#12289;&#21307;&#31995;&#25216;&#23448;H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B6A4-8502-4E64-8C96-F5AA9CD7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近畿大学医学部狭山キャンパスEES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Makiura</dc:creator>
  <cp:keywords/>
  <dc:description/>
  <cp:lastModifiedBy>MAKIURA</cp:lastModifiedBy>
  <cp:revision>39</cp:revision>
  <cp:lastPrinted>2017-05-09T06:23:00Z</cp:lastPrinted>
  <dcterms:created xsi:type="dcterms:W3CDTF">2017-05-09T06:21:00Z</dcterms:created>
  <dcterms:modified xsi:type="dcterms:W3CDTF">2021-10-14T02:45:00Z</dcterms:modified>
</cp:coreProperties>
</file>