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35" w:rsidRDefault="00375835">
      <w:pPr>
        <w:autoSpaceDE w:val="0"/>
        <w:autoSpaceDN w:val="0"/>
        <w:snapToGrid w:val="0"/>
        <w:spacing w:line="120" w:lineRule="auto"/>
        <w:rPr>
          <w:rFonts w:hAnsi="ＭＳ ゴシック" w:hint="eastAsia"/>
          <w:sz w:val="21"/>
        </w:rPr>
      </w:pPr>
      <w:bookmarkStart w:id="0" w:name="_GoBack"/>
      <w:bookmarkEnd w:id="0"/>
    </w:p>
    <w:p w:rsidR="00375835" w:rsidRDefault="00375835">
      <w:pPr>
        <w:autoSpaceDE w:val="0"/>
        <w:autoSpaceDN w:val="0"/>
        <w:jc w:val="right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西暦　　　　年　　月　　日</w:t>
      </w:r>
    </w:p>
    <w:p w:rsidR="00375835" w:rsidRDefault="00375835">
      <w:pPr>
        <w:autoSpaceDE w:val="0"/>
        <w:autoSpaceDN w:val="0"/>
        <w:jc w:val="center"/>
        <w:rPr>
          <w:rFonts w:hAnsi="ＭＳ ゴシック" w:hint="eastAsia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履歴書（ICH対応）</w:t>
      </w:r>
    </w:p>
    <w:p w:rsidR="00375835" w:rsidRDefault="00375835">
      <w:pPr>
        <w:autoSpaceDE w:val="0"/>
        <w:autoSpaceDN w:val="0"/>
        <w:jc w:val="center"/>
        <w:outlineLvl w:val="0"/>
        <w:rPr>
          <w:rFonts w:hAnsi="ＭＳ ゴシック" w:hint="eastAsia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（□治験責任医師　□治験分担医師）</w:t>
      </w:r>
    </w:p>
    <w:p w:rsidR="00375835" w:rsidRDefault="00375835">
      <w:pPr>
        <w:autoSpaceDE w:val="0"/>
        <w:autoSpaceDN w:val="0"/>
        <w:snapToGrid w:val="0"/>
        <w:spacing w:line="120" w:lineRule="auto"/>
        <w:rPr>
          <w:rFonts w:hAnsi="ＭＳ ゴシック" w:hint="eastAsia"/>
          <w:sz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662"/>
        <w:gridCol w:w="1843"/>
        <w:gridCol w:w="1843"/>
        <w:gridCol w:w="2023"/>
      </w:tblGrid>
      <w:tr w:rsidR="00375835">
        <w:trPr>
          <w:trHeight w:hRule="exact" w:val="368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75835" w:rsidRDefault="00375835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75835" w:rsidRDefault="00375835">
            <w:pPr>
              <w:autoSpaceDE w:val="0"/>
              <w:autoSpaceDN w:val="0"/>
              <w:ind w:rightChars="300" w:right="689"/>
              <w:jc w:val="right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375835">
        <w:trPr>
          <w:trHeight w:hRule="exact" w:val="850"/>
          <w:jc w:val="center"/>
        </w:trPr>
        <w:tc>
          <w:tcPr>
            <w:tcW w:w="1951" w:type="dxa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5835" w:rsidRDefault="00375835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375835" w:rsidRDefault="00375835">
            <w:pPr>
              <w:autoSpaceDE w:val="0"/>
              <w:autoSpaceDN w:val="0"/>
              <w:ind w:rightChars="300" w:right="689"/>
              <w:jc w:val="right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375835">
        <w:trPr>
          <w:trHeight w:hRule="exact" w:val="340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5835" w:rsidRDefault="00375835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375835" w:rsidRDefault="0067196F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近畿大学</w:t>
            </w:r>
            <w:r w:rsidR="00375835">
              <w:rPr>
                <w:rFonts w:hAnsi="ＭＳ ゴシック" w:hint="eastAsia"/>
                <w:sz w:val="20"/>
                <w:szCs w:val="20"/>
              </w:rPr>
              <w:t>病院</w:t>
            </w:r>
          </w:p>
        </w:tc>
      </w:tr>
      <w:tr w:rsidR="00375835">
        <w:trPr>
          <w:trHeight w:hRule="exact" w:val="340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5835" w:rsidRDefault="00375835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375835" w:rsidRDefault="00375835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375835">
        <w:trPr>
          <w:trHeight w:hRule="exact" w:val="340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5835" w:rsidRDefault="00375835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学歴（大学）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375835" w:rsidRDefault="00375835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　　　　　　　大学　　　　　　学部　西暦　　　年卒</w:t>
            </w:r>
          </w:p>
        </w:tc>
      </w:tr>
      <w:tr w:rsidR="00375835">
        <w:trPr>
          <w:trHeight w:hRule="exact" w:val="567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5835" w:rsidRDefault="00375835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375835" w:rsidRDefault="00375835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 xml:space="preserve">□医師　</w:t>
            </w: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  <w:p w:rsidR="00375835" w:rsidRDefault="00375835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>□歯科医師</w:t>
            </w: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</w:tc>
      </w:tr>
      <w:tr w:rsidR="00375835">
        <w:trPr>
          <w:trHeight w:hRule="exact" w:val="680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5835" w:rsidRDefault="00375835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認定医等の資格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375835" w:rsidRDefault="00375835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375835">
        <w:trPr>
          <w:cantSplit/>
          <w:trHeight w:val="80"/>
          <w:jc w:val="center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5835" w:rsidRDefault="00375835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勤務歴</w:t>
            </w:r>
          </w:p>
          <w:p w:rsidR="00375835" w:rsidRDefault="00375835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16"/>
                <w:szCs w:val="20"/>
              </w:rPr>
              <w:t>（過去5年程度）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375835" w:rsidRDefault="00375835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375835">
        <w:trPr>
          <w:cantSplit/>
          <w:trHeight w:val="80"/>
          <w:jc w:val="center"/>
        </w:trPr>
        <w:tc>
          <w:tcPr>
            <w:tcW w:w="195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5835" w:rsidRDefault="00375835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375835" w:rsidRDefault="00375835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20"/>
              </w:rPr>
            </w:pPr>
            <w:r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375835">
        <w:trPr>
          <w:cantSplit/>
          <w:trHeight w:val="80"/>
          <w:jc w:val="center"/>
        </w:trPr>
        <w:tc>
          <w:tcPr>
            <w:tcW w:w="195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5835" w:rsidRDefault="00375835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375835" w:rsidRDefault="00375835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20"/>
              </w:rPr>
            </w:pPr>
            <w:r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375835">
        <w:trPr>
          <w:cantSplit/>
          <w:trHeight w:val="227"/>
          <w:jc w:val="center"/>
        </w:trPr>
        <w:tc>
          <w:tcPr>
            <w:tcW w:w="195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5835" w:rsidRDefault="00375835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375835" w:rsidRDefault="00375835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375835">
        <w:trPr>
          <w:cantSplit/>
          <w:trHeight w:val="227"/>
          <w:jc w:val="center"/>
        </w:trPr>
        <w:tc>
          <w:tcPr>
            <w:tcW w:w="195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5835" w:rsidRDefault="00375835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dashSmallGap" w:sz="6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375835" w:rsidRDefault="00375835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18"/>
                <w:szCs w:val="20"/>
              </w:rPr>
              <w:t>西暦　　年　月～現在：</w:t>
            </w:r>
          </w:p>
        </w:tc>
      </w:tr>
      <w:tr w:rsidR="00375835">
        <w:trPr>
          <w:trHeight w:hRule="exact" w:val="587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5835" w:rsidRDefault="00375835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375835" w:rsidRDefault="00375835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375835">
        <w:trPr>
          <w:trHeight w:hRule="exact" w:val="1067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5835" w:rsidRDefault="00375835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375835" w:rsidRDefault="00375835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375835">
        <w:trPr>
          <w:trHeight w:hRule="exact" w:val="1931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5835" w:rsidRDefault="00375835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  <w:p w:rsidR="00375835" w:rsidRDefault="00375835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専門性に関する</w:t>
            </w:r>
          </w:p>
          <w:p w:rsidR="00375835" w:rsidRDefault="00375835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論文数、出版数等　</w:t>
            </w:r>
          </w:p>
          <w:p w:rsidR="00375835" w:rsidRDefault="00375835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16"/>
                <w:szCs w:val="20"/>
              </w:rPr>
              <w:t>(過去2年程度)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375835" w:rsidRDefault="00375835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専門に関する論文数：　　報</w:t>
            </w:r>
          </w:p>
          <w:p w:rsidR="00375835" w:rsidRDefault="00375835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375835" w:rsidRDefault="00375835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専門に関する出版数：　　冊</w:t>
            </w:r>
          </w:p>
          <w:p w:rsidR="00375835" w:rsidRDefault="00375835">
            <w:pPr>
              <w:autoSpaceDE w:val="0"/>
              <w:autoSpaceDN w:val="0"/>
              <w:snapToGrid w:val="0"/>
              <w:rPr>
                <w:rFonts w:hAnsi="ＭＳ ゴシック" w:hint="eastAsia"/>
                <w:sz w:val="16"/>
                <w:szCs w:val="20"/>
              </w:rPr>
            </w:pPr>
            <w:r>
              <w:rPr>
                <w:rFonts w:hAnsi="ＭＳ ゴシック" w:hint="eastAsia"/>
                <w:sz w:val="16"/>
                <w:szCs w:val="20"/>
              </w:rPr>
              <w:t xml:space="preserve">　　　　（共著含む）</w:t>
            </w:r>
          </w:p>
        </w:tc>
      </w:tr>
      <w:tr w:rsidR="00F06218" w:rsidTr="00F06218">
        <w:trPr>
          <w:cantSplit/>
          <w:trHeight w:hRule="exact" w:val="340"/>
          <w:jc w:val="center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:rsidR="00F06218" w:rsidRDefault="00F06218" w:rsidP="00F0621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治験・製造販売後</w:t>
            </w:r>
          </w:p>
          <w:p w:rsidR="00F06218" w:rsidRDefault="00F06218" w:rsidP="00F0621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臨床試験の実績</w:t>
            </w:r>
          </w:p>
          <w:p w:rsidR="00F06218" w:rsidRDefault="00F06218" w:rsidP="00F0621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16"/>
                <w:szCs w:val="20"/>
              </w:rPr>
              <w:t>(過去2年程度</w:t>
            </w:r>
            <w:r>
              <w:rPr>
                <w:rFonts w:hAnsi="ＭＳ ゴシック"/>
                <w:sz w:val="16"/>
                <w:szCs w:val="20"/>
              </w:rPr>
              <w:t>）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6218" w:rsidRPr="00E95479" w:rsidRDefault="00F06218" w:rsidP="00F06218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</w:t>
            </w:r>
            <w:r w:rsidRPr="00E95479">
              <w:rPr>
                <w:rFonts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18" w:rsidRPr="00E95479" w:rsidRDefault="00F06218" w:rsidP="00F06218">
            <w:pPr>
              <w:autoSpaceDE w:val="0"/>
              <w:autoSpaceDN w:val="0"/>
              <w:snapToGrid w:val="0"/>
              <w:ind w:leftChars="-47" w:left="-108" w:rightChars="-46" w:right="-106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医薬品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18" w:rsidRPr="00E95479" w:rsidRDefault="00F06218" w:rsidP="00F06218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医療機器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218" w:rsidRPr="00E95479" w:rsidRDefault="00F06218" w:rsidP="00F06218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再生医療等製品</w:t>
            </w:r>
          </w:p>
        </w:tc>
      </w:tr>
      <w:tr w:rsidR="00F06218" w:rsidTr="00F06218">
        <w:trPr>
          <w:cantSplit/>
          <w:trHeight w:hRule="exact" w:val="340"/>
          <w:jc w:val="center"/>
        </w:trPr>
        <w:tc>
          <w:tcPr>
            <w:tcW w:w="195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F06218" w:rsidRDefault="00F06218" w:rsidP="00F06218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8" w:space="0" w:color="000000"/>
              <w:bottom w:val="dashSmallGap" w:sz="6" w:space="0" w:color="auto"/>
              <w:right w:val="single" w:sz="4" w:space="0" w:color="auto"/>
            </w:tcBorders>
            <w:vAlign w:val="center"/>
          </w:tcPr>
          <w:p w:rsidR="00F06218" w:rsidRPr="00E95479" w:rsidRDefault="00F06218" w:rsidP="00F06218">
            <w:pPr>
              <w:autoSpaceDE w:val="0"/>
              <w:autoSpaceDN w:val="0"/>
              <w:snapToGrid w:val="0"/>
              <w:ind w:rightChars="-46" w:right="-106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件</w:t>
            </w:r>
            <w:r w:rsidRPr="00E95479">
              <w:rPr>
                <w:rFonts w:hAnsi="ＭＳ ゴシック" w:hint="eastAsia"/>
                <w:sz w:val="20"/>
                <w:szCs w:val="20"/>
              </w:rPr>
              <w:t>数</w:t>
            </w:r>
            <w:r w:rsidRPr="00292FCD">
              <w:rPr>
                <w:rFonts w:hAnsi="ＭＳ ゴシック" w:hint="eastAsia"/>
                <w:sz w:val="14"/>
                <w:szCs w:val="14"/>
              </w:rPr>
              <w:t>(うち実施中)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:rsidR="00F06218" w:rsidRPr="00E95479" w:rsidRDefault="00F06218" w:rsidP="00F06218">
            <w:pPr>
              <w:tabs>
                <w:tab w:val="left" w:pos="1658"/>
              </w:tabs>
              <w:autoSpaceDE w:val="0"/>
              <w:autoSpaceDN w:val="0"/>
              <w:snapToGrid w:val="0"/>
              <w:ind w:rightChars="-22" w:right="-51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E95479">
              <w:rPr>
                <w:rFonts w:hAnsi="ＭＳ ゴシック" w:hint="eastAsia"/>
                <w:sz w:val="20"/>
                <w:szCs w:val="20"/>
              </w:rPr>
              <w:t>件</w:t>
            </w:r>
            <w:r>
              <w:rPr>
                <w:rFonts w:hAnsi="ＭＳ ゴシック" w:hint="eastAsia"/>
                <w:sz w:val="20"/>
                <w:szCs w:val="20"/>
              </w:rPr>
              <w:t>(    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:rsidR="00F06218" w:rsidRPr="00E95479" w:rsidRDefault="00F06218" w:rsidP="00F06218">
            <w:pPr>
              <w:autoSpaceDE w:val="0"/>
              <w:autoSpaceDN w:val="0"/>
              <w:snapToGrid w:val="0"/>
              <w:ind w:leftChars="-22" w:left="-51" w:rightChars="-53" w:right="-122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   </w:t>
            </w:r>
            <w:r w:rsidRPr="00E95479">
              <w:rPr>
                <w:rFonts w:hAnsi="ＭＳ ゴシック" w:hint="eastAsia"/>
                <w:sz w:val="20"/>
                <w:szCs w:val="20"/>
              </w:rPr>
              <w:t>件</w:t>
            </w:r>
            <w:r>
              <w:rPr>
                <w:rFonts w:hAnsi="ＭＳ ゴシック" w:hint="eastAsia"/>
                <w:sz w:val="20"/>
                <w:szCs w:val="20"/>
              </w:rPr>
              <w:t>(    件)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F06218" w:rsidRPr="00E95479" w:rsidRDefault="00F06218" w:rsidP="00F06218">
            <w:pPr>
              <w:autoSpaceDE w:val="0"/>
              <w:autoSpaceDN w:val="0"/>
              <w:snapToGrid w:val="0"/>
              <w:ind w:leftChars="-47" w:left="-108" w:rightChars="-37" w:right="-85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   </w:t>
            </w:r>
            <w:r w:rsidRPr="00E95479">
              <w:rPr>
                <w:rFonts w:hAnsi="ＭＳ ゴシック" w:hint="eastAsia"/>
                <w:sz w:val="20"/>
                <w:szCs w:val="20"/>
              </w:rPr>
              <w:t>件</w:t>
            </w:r>
            <w:r>
              <w:rPr>
                <w:rFonts w:hAnsi="ＭＳ ゴシック" w:hint="eastAsia"/>
                <w:sz w:val="20"/>
                <w:szCs w:val="20"/>
              </w:rPr>
              <w:t>(    件)</w:t>
            </w:r>
          </w:p>
        </w:tc>
      </w:tr>
      <w:tr w:rsidR="00375835" w:rsidTr="00F06218">
        <w:trPr>
          <w:cantSplit/>
          <w:trHeight w:hRule="exact" w:val="340"/>
          <w:jc w:val="center"/>
        </w:trPr>
        <w:tc>
          <w:tcPr>
            <w:tcW w:w="195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375835" w:rsidRDefault="00375835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dashSmallGap" w:sz="6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375835" w:rsidRDefault="00375835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主な対象疾患</w:t>
            </w:r>
          </w:p>
        </w:tc>
        <w:tc>
          <w:tcPr>
            <w:tcW w:w="5709" w:type="dxa"/>
            <w:gridSpan w:val="3"/>
            <w:tcBorders>
              <w:top w:val="dashSmallGap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5835" w:rsidRDefault="00375835">
            <w:pPr>
              <w:autoSpaceDE w:val="0"/>
              <w:autoSpaceDN w:val="0"/>
              <w:snapToGrid w:val="0"/>
              <w:jc w:val="right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375835">
        <w:trPr>
          <w:cantSplit/>
          <w:trHeight w:hRule="exact" w:val="340"/>
          <w:jc w:val="center"/>
        </w:trPr>
        <w:tc>
          <w:tcPr>
            <w:tcW w:w="195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375835" w:rsidRDefault="00375835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375835" w:rsidRDefault="00375835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治験責任医師の経験(件数)：□あり(　　件)　□なし</w:t>
            </w:r>
          </w:p>
        </w:tc>
      </w:tr>
      <w:tr w:rsidR="00375835">
        <w:trPr>
          <w:cantSplit/>
          <w:trHeight w:hRule="exact" w:val="725"/>
          <w:jc w:val="center"/>
        </w:trPr>
        <w:tc>
          <w:tcPr>
            <w:tcW w:w="195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75835" w:rsidRDefault="00375835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375835" w:rsidRDefault="00375835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治験分担医師の経験(件数)：□あり(    件)　□なし</w:t>
            </w:r>
          </w:p>
        </w:tc>
      </w:tr>
      <w:tr w:rsidR="00375835">
        <w:trPr>
          <w:trHeight w:hRule="exact" w:val="1411"/>
          <w:jc w:val="center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375835" w:rsidRDefault="00375835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GCPに関する</w:t>
            </w:r>
          </w:p>
          <w:p w:rsidR="00375835" w:rsidRDefault="00375835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研修歴</w:t>
            </w:r>
          </w:p>
          <w:p w:rsidR="00375835" w:rsidRDefault="00375835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〔年度、主催者〕</w:t>
            </w:r>
          </w:p>
          <w:p w:rsidR="00375835" w:rsidRDefault="00375835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16"/>
                <w:szCs w:val="20"/>
              </w:rPr>
              <w:t>(過去2年程度)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375835" w:rsidRDefault="00375835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例）2008年度、厚生労働省</w:t>
            </w:r>
            <w:r>
              <w:rPr>
                <w:rFonts w:hAnsi="ＭＳ ゴシック" w:hint="eastAsia"/>
                <w:sz w:val="16"/>
                <w:szCs w:val="20"/>
              </w:rPr>
              <w:t>（特定の試験に特化したｽﾀｰﾄｱｯﾌﾟ研修等は相当しません）</w:t>
            </w:r>
          </w:p>
        </w:tc>
      </w:tr>
    </w:tbl>
    <w:p w:rsidR="00375835" w:rsidRDefault="00375835">
      <w:pPr>
        <w:autoSpaceDE w:val="0"/>
        <w:autoSpaceDN w:val="0"/>
        <w:ind w:left="259" w:hangingChars="200" w:hanging="259"/>
        <w:jc w:val="right"/>
        <w:rPr>
          <w:rFonts w:hAnsi="ＭＳ ゴシック" w:hint="eastAsia"/>
          <w:sz w:val="12"/>
          <w:szCs w:val="12"/>
        </w:rPr>
      </w:pPr>
      <w:r>
        <w:rPr>
          <w:rFonts w:hAnsi="ＭＳ ゴシック" w:hint="eastAsia"/>
          <w:sz w:val="12"/>
          <w:szCs w:val="12"/>
        </w:rPr>
        <w:t>＊：過去2年程度の間に治験・製造販売後臨床試験の実績がない場合であって、それ以前に実績のある場合にその内容について簡潔に記載。</w:t>
      </w:r>
    </w:p>
    <w:sectPr w:rsidR="00375835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361" w:right="1361" w:bottom="1361" w:left="1361" w:header="73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401" w:rsidRDefault="006D6401">
      <w:r>
        <w:separator/>
      </w:r>
    </w:p>
  </w:endnote>
  <w:endnote w:type="continuationSeparator" w:id="0">
    <w:p w:rsidR="006D6401" w:rsidRDefault="006D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835" w:rsidRDefault="00375835">
    <w:pPr>
      <w:pStyle w:val="a5"/>
      <w:ind w:left="392" w:hangingChars="196" w:hanging="392"/>
      <w:rPr>
        <w:rFonts w:hAnsi="ＭＳ ゴシック"/>
        <w:sz w:val="20"/>
        <w:szCs w:val="20"/>
      </w:rPr>
    </w:pPr>
    <w:r>
      <w:rPr>
        <w:rFonts w:hAnsi="ＭＳ ゴシック" w:hint="eastAsia"/>
        <w:sz w:val="20"/>
        <w:szCs w:val="20"/>
      </w:rPr>
      <w:t>注）本書式は当該医師が入力し、臨床試験管理センターが電子ファイル保存する。試験開始までにセンターに提出し、必要時プリントアウトした用紙に捺印する。初回提出後約６ヶ月で内容の再確認を行う。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401" w:rsidRDefault="006D6401">
      <w:r>
        <w:separator/>
      </w:r>
    </w:p>
  </w:footnote>
  <w:footnote w:type="continuationSeparator" w:id="0">
    <w:p w:rsidR="006D6401" w:rsidRDefault="006D6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835" w:rsidRDefault="0037583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4" o:spid="_x0000_s2053" type="#_x0000_t136" style="position:absolute;left:0;text-align:left;margin-left:0;margin-top:0;width:462.45pt;height:184.9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835" w:rsidRDefault="0037583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5" o:spid="_x0000_s2054" type="#_x0000_t136" style="position:absolute;left:0;text-align:left;margin-left:0;margin-top:0;width:462.45pt;height:184.9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</v:shape>
      </w:pict>
    </w:r>
    <w:r>
      <w:rPr>
        <w:lang w:val="ja-JP"/>
      </w:rPr>
      <w:t>[テキストを入力してください]</w:t>
    </w:r>
  </w:p>
  <w:p w:rsidR="00375835" w:rsidRDefault="0037583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835" w:rsidRDefault="00375835">
    <w:pPr>
      <w:pStyle w:val="a3"/>
      <w:rPr>
        <w:rFonts w:hint="eastAsia"/>
      </w:rPr>
    </w:pPr>
    <w:r>
      <w:rPr>
        <w:rFonts w:hint="eastAsia"/>
      </w:rPr>
      <w:t>（注意）本履歴書は国際共同治験等で要求されるICH対応の履歴書につき、原則、IRBでの</w:t>
    </w:r>
  </w:p>
  <w:p w:rsidR="00375835" w:rsidRDefault="00375835">
    <w:pPr>
      <w:pStyle w:val="a3"/>
      <w:ind w:firstLineChars="400" w:firstLine="880"/>
      <w:rPr>
        <w:rFonts w:hint="eastAsia"/>
      </w:rPr>
    </w:pPr>
    <w:r>
      <w:rPr>
        <w:rFonts w:hint="eastAsia"/>
      </w:rPr>
      <w:t>審査では使用しない。（IRBで要請のある場合のみ使用）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dirty"/>
  <w:doNotTrackMove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218"/>
    <w:rsid w:val="000644F2"/>
    <w:rsid w:val="000963E9"/>
    <w:rsid w:val="00375835"/>
    <w:rsid w:val="004F24FA"/>
    <w:rsid w:val="0067196F"/>
    <w:rsid w:val="006D6401"/>
    <w:rsid w:val="007C0FF3"/>
    <w:rsid w:val="00B823DD"/>
    <w:rsid w:val="00E40312"/>
    <w:rsid w:val="00F06218"/>
    <w:rsid w:val="00F6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ＭＳ ゴシック" w:eastAsia="ＭＳ ゴシック"/>
      <w:kern w:val="2"/>
      <w:sz w:val="22"/>
      <w:szCs w:val="22"/>
    </w:rPr>
  </w:style>
  <w:style w:type="paragraph" w:styleId="a7">
    <w:name w:val="Document Map"/>
    <w:basedOn w:val="a"/>
    <w:semiHidden/>
    <w:unhideWhenUsed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semiHidden/>
    <w:rPr>
      <w:rFonts w:ascii="MS UI Gothic" w:eastAsia="MS UI Gothic"/>
      <w:kern w:val="2"/>
      <w:sz w:val="18"/>
      <w:szCs w:val="18"/>
    </w:rPr>
  </w:style>
  <w:style w:type="paragraph" w:styleId="a9">
    <w:name w:val="Balloon Text"/>
    <w:basedOn w:val="a"/>
    <w:semiHidden/>
    <w:unhideWhenUsed/>
    <w:rPr>
      <w:rFonts w:ascii="Arial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semiHidden/>
    <w:unhideWhenUsed/>
    <w:rPr>
      <w:sz w:val="18"/>
      <w:szCs w:val="18"/>
    </w:rPr>
  </w:style>
  <w:style w:type="paragraph" w:styleId="ac">
    <w:name w:val="annotation text"/>
    <w:basedOn w:val="a"/>
    <w:semiHidden/>
    <w:unhideWhenUsed/>
    <w:pPr>
      <w:jc w:val="left"/>
    </w:pPr>
  </w:style>
  <w:style w:type="character" w:customStyle="1" w:styleId="ad">
    <w:name w:val="コメント文字列 (文字)"/>
    <w:semiHidden/>
    <w:rPr>
      <w:rFonts w:ascii="ＭＳ ゴシック" w:eastAsia="ＭＳ ゴシック"/>
      <w:kern w:val="2"/>
      <w:sz w:val="22"/>
      <w:szCs w:val="22"/>
    </w:rPr>
  </w:style>
  <w:style w:type="paragraph" w:styleId="ae">
    <w:name w:val="annotation subject"/>
    <w:basedOn w:val="ac"/>
    <w:next w:val="ac"/>
    <w:semiHidden/>
    <w:unhideWhenUsed/>
    <w:rPr>
      <w:b/>
      <w:bCs/>
    </w:rPr>
  </w:style>
  <w:style w:type="character" w:customStyle="1" w:styleId="af">
    <w:name w:val="コメント内容 (文字)"/>
    <w:semiHidden/>
    <w:rPr>
      <w:rFonts w:ascii="ＭＳ ゴシック" w:eastAsia="ＭＳ ゴシック"/>
      <w:b/>
      <w:bCs/>
      <w:kern w:val="2"/>
      <w:sz w:val="22"/>
      <w:szCs w:val="22"/>
    </w:rPr>
  </w:style>
  <w:style w:type="paragraph" w:styleId="af0">
    <w:name w:val="Revision"/>
    <w:hidden/>
    <w:semiHidden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2009-06-06T03:07:00Z</cp:lastPrinted>
  <dcterms:created xsi:type="dcterms:W3CDTF">2019-03-13T13:20:00Z</dcterms:created>
  <dcterms:modified xsi:type="dcterms:W3CDTF">2019-03-13T13:20:00Z</dcterms:modified>
</cp:coreProperties>
</file>